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tblpY="493"/>
        <w:tblW w:w="10926" w:type="dxa"/>
        <w:tblLook w:val="04A0" w:firstRow="1" w:lastRow="0" w:firstColumn="1" w:lastColumn="0" w:noHBand="0" w:noVBand="1"/>
      </w:tblPr>
      <w:tblGrid>
        <w:gridCol w:w="4964"/>
        <w:gridCol w:w="5962"/>
      </w:tblGrid>
      <w:tr w:rsidR="00AB5F64" w:rsidTr="00AB5F64">
        <w:tc>
          <w:tcPr>
            <w:tcW w:w="4964" w:type="dxa"/>
          </w:tcPr>
          <w:p w:rsidR="00B30E84" w:rsidRDefault="00AB5F64" w:rsidP="00AB5F64">
            <w:r>
              <w:rPr>
                <w:rFonts w:ascii="Helvetica" w:hAnsi="Helvetica" w:cs="Helvetica"/>
                <w:noProof/>
                <w:lang w:val="en-US"/>
              </w:rPr>
              <w:drawing>
                <wp:inline distT="0" distB="0" distL="0" distR="0">
                  <wp:extent cx="4011570" cy="3009871"/>
                  <wp:effectExtent l="5715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18273" cy="301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2" w:type="dxa"/>
          </w:tcPr>
          <w:p w:rsidR="00B30E84" w:rsidRDefault="00AB5F64" w:rsidP="00AB5F64">
            <w:pPr>
              <w:jc w:val="center"/>
            </w:pPr>
            <w:r>
              <w:rPr>
                <w:rFonts w:ascii="Helvetica" w:hAnsi="Helvetica" w:cs="Helvetica"/>
                <w:noProof/>
                <w:lang w:val="en-US"/>
              </w:rPr>
              <w:drawing>
                <wp:inline distT="0" distB="0" distL="0" distR="0">
                  <wp:extent cx="2630706" cy="390426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039" cy="3916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F64" w:rsidTr="00AB5F64">
        <w:tc>
          <w:tcPr>
            <w:tcW w:w="4964" w:type="dxa"/>
          </w:tcPr>
          <w:p w:rsidR="00B30E84" w:rsidRPr="00AB5F64" w:rsidRDefault="00AB5F64" w:rsidP="00AB5F6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AB5F64">
              <w:rPr>
                <w:rFonts w:ascii="Arial" w:hAnsi="Arial" w:cs="Arial"/>
                <w:b/>
              </w:rPr>
              <w:t>PlayBrave</w:t>
            </w:r>
            <w:proofErr w:type="spellEnd"/>
            <w:r w:rsidRPr="00AB5F64">
              <w:rPr>
                <w:rFonts w:ascii="Arial" w:hAnsi="Arial" w:cs="Arial"/>
                <w:b/>
              </w:rPr>
              <w:t xml:space="preserve"> Ladies, Size 10 Runner’s Fleece</w:t>
            </w:r>
          </w:p>
        </w:tc>
        <w:tc>
          <w:tcPr>
            <w:tcW w:w="5962" w:type="dxa"/>
          </w:tcPr>
          <w:p w:rsidR="00B30E84" w:rsidRPr="00AB5F64" w:rsidRDefault="00AB5F64" w:rsidP="00AB5F64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AB5F64">
              <w:rPr>
                <w:rFonts w:ascii="Arial" w:hAnsi="Arial" w:cs="Arial"/>
                <w:b/>
              </w:rPr>
              <w:t>Santini</w:t>
            </w:r>
            <w:proofErr w:type="spellEnd"/>
            <w:r w:rsidRPr="00AB5F64">
              <w:rPr>
                <w:rFonts w:ascii="Arial" w:hAnsi="Arial" w:cs="Arial"/>
                <w:b/>
              </w:rPr>
              <w:t xml:space="preserve"> Size Small warm up bottoms (fully zipped sides)</w:t>
            </w:r>
          </w:p>
        </w:tc>
      </w:tr>
      <w:tr w:rsidR="00AB5F64" w:rsidTr="00AB5F64">
        <w:tc>
          <w:tcPr>
            <w:tcW w:w="4964" w:type="dxa"/>
          </w:tcPr>
          <w:p w:rsidR="00AB5F64" w:rsidRDefault="00AB5F64" w:rsidP="00AB5F64">
            <w:r>
              <w:rPr>
                <w:rFonts w:ascii="Helvetica" w:hAnsi="Helvetica" w:cs="Helvetica"/>
                <w:noProof/>
                <w:lang w:val="en-US"/>
              </w:rPr>
              <w:drawing>
                <wp:inline distT="0" distB="0" distL="0" distR="0">
                  <wp:extent cx="2477221" cy="3452739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726" cy="3465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2" w:type="dxa"/>
          </w:tcPr>
          <w:p w:rsidR="00AB5F64" w:rsidRDefault="00AB5F64" w:rsidP="00AB5F64">
            <w:r>
              <w:rPr>
                <w:rFonts w:ascii="Helvetica" w:hAnsi="Helvetica" w:cs="Helvetica"/>
                <w:noProof/>
                <w:lang w:val="en-US"/>
              </w:rPr>
              <w:drawing>
                <wp:inline distT="0" distB="0" distL="0" distR="0">
                  <wp:extent cx="3649197" cy="284667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283" cy="286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F64" w:rsidTr="00AB5F64">
        <w:tc>
          <w:tcPr>
            <w:tcW w:w="4964" w:type="dxa"/>
          </w:tcPr>
          <w:p w:rsidR="00AB5F64" w:rsidRPr="00AB5F64" w:rsidRDefault="00AB5F64" w:rsidP="00AB5F64">
            <w:pPr>
              <w:jc w:val="center"/>
              <w:rPr>
                <w:rFonts w:ascii="Arial" w:hAnsi="Arial" w:cs="Arial"/>
                <w:b/>
              </w:rPr>
            </w:pPr>
            <w:r w:rsidRPr="00AB5F64">
              <w:rPr>
                <w:rFonts w:ascii="Arial" w:hAnsi="Arial" w:cs="Arial"/>
                <w:b/>
              </w:rPr>
              <w:t>Ion Water Bottle</w:t>
            </w:r>
          </w:p>
        </w:tc>
        <w:tc>
          <w:tcPr>
            <w:tcW w:w="5962" w:type="dxa"/>
          </w:tcPr>
          <w:p w:rsidR="00AB5F64" w:rsidRPr="00AB5F64" w:rsidRDefault="00AB5F64" w:rsidP="00AB5F64">
            <w:pPr>
              <w:jc w:val="center"/>
              <w:rPr>
                <w:rFonts w:ascii="Arial" w:hAnsi="Arial" w:cs="Arial"/>
                <w:b/>
              </w:rPr>
            </w:pPr>
            <w:r w:rsidRPr="00AB5F64">
              <w:rPr>
                <w:rFonts w:ascii="Arial" w:hAnsi="Arial" w:cs="Arial"/>
                <w:b/>
              </w:rPr>
              <w:t>Door Keys</w:t>
            </w:r>
          </w:p>
        </w:tc>
      </w:tr>
    </w:tbl>
    <w:p w:rsidR="00C83EEE" w:rsidRPr="00AB5F64" w:rsidRDefault="00AB5F64" w:rsidP="00AB5F64">
      <w:pPr>
        <w:jc w:val="center"/>
        <w:rPr>
          <w:rFonts w:ascii="Arial" w:hAnsi="Arial" w:cs="Arial"/>
          <w:b/>
          <w:sz w:val="28"/>
          <w:szCs w:val="28"/>
        </w:rPr>
      </w:pPr>
      <w:r w:rsidRPr="00AB5F64">
        <w:rPr>
          <w:rFonts w:ascii="Arial" w:hAnsi="Arial" w:cs="Arial"/>
          <w:b/>
          <w:sz w:val="28"/>
          <w:szCs w:val="28"/>
        </w:rPr>
        <w:t>High Wycom</w:t>
      </w:r>
      <w:r>
        <w:rPr>
          <w:rFonts w:ascii="Arial" w:hAnsi="Arial" w:cs="Arial"/>
          <w:b/>
          <w:sz w:val="28"/>
          <w:szCs w:val="28"/>
        </w:rPr>
        <w:t>b</w:t>
      </w:r>
      <w:r w:rsidRPr="00AB5F64">
        <w:rPr>
          <w:rFonts w:ascii="Arial" w:hAnsi="Arial" w:cs="Arial"/>
          <w:b/>
          <w:sz w:val="28"/>
          <w:szCs w:val="28"/>
        </w:rPr>
        <w:t>e CC 10 Mile Time Trial 30/03/1</w:t>
      </w:r>
      <w:bookmarkStart w:id="0" w:name="_GoBack"/>
      <w:bookmarkEnd w:id="0"/>
      <w:r w:rsidRPr="00AB5F64">
        <w:rPr>
          <w:rFonts w:ascii="Arial" w:hAnsi="Arial" w:cs="Arial"/>
          <w:b/>
          <w:sz w:val="28"/>
          <w:szCs w:val="28"/>
        </w:rPr>
        <w:t>8 – Lost Property</w:t>
      </w:r>
    </w:p>
    <w:sectPr w:rsidR="00C83EEE" w:rsidRPr="00AB5F64" w:rsidSect="00AB5F64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E84"/>
    <w:rsid w:val="000D2564"/>
    <w:rsid w:val="001C21C5"/>
    <w:rsid w:val="004640F6"/>
    <w:rsid w:val="00670CAF"/>
    <w:rsid w:val="006D4892"/>
    <w:rsid w:val="00707C45"/>
    <w:rsid w:val="00AB5F64"/>
    <w:rsid w:val="00B30E84"/>
    <w:rsid w:val="00BF5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8186B3"/>
  <w14:defaultImageDpi w14:val="32767"/>
  <w15:chartTrackingRefBased/>
  <w15:docId w15:val="{C957E2F7-AF9C-174D-B452-3422ED842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0E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K Croxford</dc:creator>
  <cp:keywords/>
  <dc:description/>
  <cp:lastModifiedBy>Nigel K Croxford</cp:lastModifiedBy>
  <cp:revision>2</cp:revision>
  <dcterms:created xsi:type="dcterms:W3CDTF">2018-04-02T15:54:00Z</dcterms:created>
  <dcterms:modified xsi:type="dcterms:W3CDTF">2018-04-02T15:54:00Z</dcterms:modified>
</cp:coreProperties>
</file>