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tbl>
      <w:tblPr>
        <w:tblW w:w="0" w:type="auto"/>
        <w:tblLayout w:type="fixed"/>
        <w:tblLook w:val="0000"/>
      </w:tblPr>
      <w:tblGrid>
        <w:gridCol w:w="5070"/>
        <w:gridCol w:w="5103"/>
      </w:tblGrid>
      <w:tr>
        <w:trPr>
          <w:trHeight w:val="1843" w:hRule="exact"/>
        </w:trPr>
        <w:tc>
          <w:tcPr>
            <w:cnfStyle w:val="000010100000"/>
            <w:tcW w:w="5070" w:type="dxa"/>
          </w:tcPr>
          <w:p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drawing xmlns:mc="http://schemas.openxmlformats.org/markup-compatibility/2006">
                <wp:inline distT="0" distB="0" distL="0" distR="0">
                  <wp:extent cx="1190625" cy="100965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100000"/>
            <w:tcW w:w="5103" w:type="dxa"/>
            <w:vAlign w:val="center"/>
          </w:tcPr>
          <w:p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>
        <w:trPr>
          <w:trHeight w:val="440" w:hRule="exact"/>
        </w:trPr>
        <w:tc>
          <w:tcPr>
            <w:cnfStyle w:val="000010010000"/>
            <w:tcW w:w="5070" w:type="dxa"/>
            <w:vAlign w:val="center"/>
          </w:tcPr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A78</w:t>
            </w:r>
            <w:r>
              <w:rPr>
                <w:rFonts w:ascii="Arial" w:hAnsi="Arial"/>
                <w:b/>
              </w:rPr>
              <w:t xml:space="preserve">    </w:t>
            </w:r>
          </w:p>
        </w:tc>
        <w:tc>
          <w:tcPr>
            <w:cnfStyle w:val="000001010000"/>
            <w:tcW w:w="5103" w:type="dxa"/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</w:rPr>
              <w:t>Course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WW10/03</w:t>
            </w:r>
          </w:p>
        </w:tc>
      </w:tr>
      <w:tr>
        <w:trPr>
          <w:trHeight w:val="440" w:hRule="exact"/>
        </w:trPr>
        <w:tc>
          <w:tcPr>
            <w:cnfStyle w:val="000010100000"/>
            <w:tcW w:w="5070" w:type="dxa"/>
            <w:vAlign w:val="center"/>
          </w:tcPr>
          <w:p>
            <w:pPr>
              <w:pStyle w:val="Heading2"/>
              <w:rPr>
                <w:b/>
                <w:sz w:val="20"/>
              </w:rPr>
            </w:pPr>
          </w:p>
          <w:p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>
              <w:rPr>
                <w:b/>
                <w:sz w:val="20"/>
              </w:rPr>
              <w:t xml:space="preserve">/Review: </w:t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1/2</w:t>
            </w:r>
            <w:r>
              <w:rPr>
                <w:b/>
                <w:sz w:val="20"/>
              </w:rPr>
              <w:t>2</w:t>
            </w:r>
          </w:p>
        </w:tc>
        <w:tc>
          <w:tcPr>
            <w:cnfStyle w:val="000001100000"/>
            <w:tcW w:w="5103" w:type="dxa"/>
            <w:vAlign w:val="center"/>
          </w:tcPr>
          <w:p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Gordon Graham</w:t>
            </w:r>
          </w:p>
        </w:tc>
      </w:tr>
    </w:tbl>
    <w:p>
      <w:pPr>
        <w:rPr>
          <w:rFonts w:ascii="Arial" w:hAnsi="Arial"/>
          <w:sz w:val="36"/>
        </w:rPr>
      </w:pPr>
    </w:p>
    <w:p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0194"/>
      </w:tblGrid>
      <w:tr>
        <w:trPr/>
        <w:tc>
          <w:tcPr>
            <w:cnfStyle w:val="101000000000"/>
            <w:tcW w:w="10420" w:type="dxa"/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cs="Arial" w:hAnsi="Arial"/>
              </w:rPr>
            </w:pPr>
            <w:r>
              <w:rPr>
                <w:rFonts w:ascii="Arial" w:hAnsi="Arial"/>
                <w:b/>
              </w:rPr>
              <w:t>Course D</w:t>
            </w:r>
            <w:r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>scription:</w:t>
            </w:r>
            <w:r>
              <w:rPr>
                <w:rFonts w:ascii="Arial" w:cs="Arial" w:hAnsi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cs="Arial" w:hAnsi="Arial"/>
              </w:rPr>
              <w:t>Start at lamp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 xml:space="preserve">post </w:t>
            </w:r>
            <w:r>
              <w:rPr>
                <w:rFonts w:ascii="Arial" w:cs="Arial" w:hAnsi="Arial"/>
              </w:rPr>
              <w:t>N</w:t>
            </w:r>
            <w:r>
              <w:rPr>
                <w:rFonts w:ascii="Arial" w:cs="Arial" w:hAnsi="Arial"/>
              </w:rPr>
              <w:t>o.R</w:t>
            </w:r>
            <w:r>
              <w:rPr>
                <w:rFonts w:ascii="Arial" w:cs="Arial" w:hAnsi="Arial"/>
              </w:rPr>
              <w:t>5 opposite entrance to Eglinton Country Park. Proceed onto the Eglinton Interchange roundabout and take the 1</w:t>
            </w:r>
            <w:r>
              <w:rPr>
                <w:rFonts w:ascii="Arial" w:cs="Arial" w:hAnsi="Arial"/>
                <w:sz w:val="13"/>
                <w:szCs w:val="13"/>
              </w:rPr>
              <w:t xml:space="preserve">st </w:t>
            </w:r>
            <w:r>
              <w:rPr>
                <w:rFonts w:ascii="Arial" w:cs="Arial" w:hAnsi="Arial"/>
              </w:rPr>
              <w:t>exit towards the A78. Stay right on the slip road and merge onto the A78.</w:t>
            </w:r>
          </w:p>
          <w:p>
            <w:pPr>
              <w:rPr>
                <w:rFonts w:ascii="Arial" w:cs="Arial" w:hAnsi="Arial"/>
              </w:rPr>
            </w:pPr>
          </w:p>
          <w:p>
            <w:pPr>
              <w:rPr>
                <w:rFonts w:ascii="Arial" w:hAnsi="Arial"/>
                <w:b/>
              </w:rPr>
            </w:pPr>
            <w:r>
              <w:rPr>
                <w:rFonts w:ascii="Arial" w:cs="Arial" w:hAnsi="Arial"/>
              </w:rPr>
              <w:t xml:space="preserve">Follow A78 southbound under two interchanges and turn at the </w:t>
            </w:r>
            <w:r>
              <w:rPr>
                <w:rFonts w:ascii="Arial" w:cs="Arial" w:hAnsi="Arial"/>
              </w:rPr>
              <w:t>Meadowhead</w:t>
            </w:r>
            <w:r>
              <w:rPr>
                <w:rFonts w:ascii="Arial" w:cs="Arial" w:hAnsi="Arial"/>
              </w:rPr>
              <w:t xml:space="preserve"> roundabout (Dundonald Camp).</w:t>
            </w:r>
            <w:r>
              <w:rPr>
                <w:rFonts w:ascii="Arial" w:cs="Arial" w:hAnsi="Arial"/>
              </w:rPr>
              <w:t xml:space="preserve"> </w:t>
            </w:r>
            <w:r>
              <w:rPr>
                <w:rFonts w:ascii="Arial" w:cs="Arial" w:hAnsi="Arial"/>
              </w:rPr>
              <w:t>Take the 5</w:t>
            </w:r>
            <w:r>
              <w:rPr>
                <w:rFonts w:ascii="Arial" w:cs="Arial" w:hAnsi="Arial"/>
                <w:sz w:val="13"/>
                <w:szCs w:val="13"/>
              </w:rPr>
              <w:t xml:space="preserve">th </w:t>
            </w:r>
            <w:r>
              <w:rPr>
                <w:rFonts w:ascii="Arial" w:cs="Arial" w:hAnsi="Arial"/>
              </w:rPr>
              <w:t>exit and return to the A78 northbound. The finish is at the 13</w:t>
            </w:r>
            <w:r>
              <w:rPr>
                <w:rFonts w:ascii="Arial" w:cs="Arial" w:hAnsi="Arial"/>
                <w:sz w:val="13"/>
                <w:szCs w:val="13"/>
              </w:rPr>
              <w:t xml:space="preserve">th </w:t>
            </w:r>
            <w:r>
              <w:rPr>
                <w:rFonts w:ascii="Arial" w:cs="Arial" w:hAnsi="Arial"/>
              </w:rPr>
              <w:t>chevron on the exit to the Eglinton</w:t>
            </w:r>
            <w:r>
              <w:rPr>
                <w:rFonts w:ascii="Arial" w:cs="Arial" w:hAnsi="Arial"/>
              </w:rPr>
              <w:t xml:space="preserve"> Interchange.</w:t>
            </w:r>
          </w:p>
        </w:tc>
      </w:tr>
    </w:tbl>
    <w:p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0194"/>
      </w:tblGrid>
      <w:tr>
        <w:trPr>
          <w:trHeight w:val="861"/>
        </w:trPr>
        <w:tc>
          <w:tcPr>
            <w:cnfStyle w:val="101000000000"/>
            <w:tcW w:w="10420" w:type="dxa"/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cs="Arial" w:hAnsi="Arial"/>
              </w:rPr>
            </w:pPr>
            <w:r>
              <w:rPr>
                <w:rFonts w:ascii="Arial" w:hAnsi="Arial"/>
                <w:b/>
              </w:rPr>
              <w:t>Traffic Flows: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cs="Arial" w:hAnsi="Arial"/>
              </w:rPr>
              <w:t xml:space="preserve">A fairly quiet wide lane trunk road which </w:t>
            </w:r>
            <w:r>
              <w:rPr>
                <w:rFonts w:ascii="Arial" w:cs="Arial" w:hAnsi="Arial"/>
              </w:rPr>
              <w:t>starts with</w:t>
            </w:r>
            <w:r>
              <w:rPr>
                <w:rFonts w:ascii="Arial" w:cs="Arial" w:hAnsi="Arial"/>
              </w:rPr>
              <w:t xml:space="preserve"> 3 lanes </w:t>
            </w:r>
            <w:r>
              <w:rPr>
                <w:rFonts w:ascii="Arial" w:cs="Arial" w:hAnsi="Arial"/>
              </w:rPr>
              <w:t>reducing to 2 at</w:t>
            </w:r>
            <w:r>
              <w:rPr>
                <w:rFonts w:ascii="Arial" w:cs="Arial" w:hAnsi="Arial"/>
              </w:rPr>
              <w:t xml:space="preserve"> approximately the </w:t>
            </w:r>
            <w:r>
              <w:rPr>
                <w:rFonts w:ascii="Arial" w:cs="Arial" w:hAnsi="Arial"/>
              </w:rPr>
              <w:t>3 mile</w:t>
            </w:r>
            <w:r>
              <w:rPr>
                <w:rFonts w:ascii="Arial" w:cs="Arial" w:hAnsi="Arial"/>
              </w:rPr>
              <w:t xml:space="preserve"> mark</w:t>
            </w:r>
            <w:r>
              <w:rPr>
                <w:rFonts w:ascii="Arial" w:cs="Arial" w:hAnsi="Arial"/>
              </w:rPr>
              <w:t xml:space="preserve"> where t</w:t>
            </w:r>
            <w:r>
              <w:rPr>
                <w:rFonts w:ascii="Arial" w:cs="Arial" w:hAnsi="Arial"/>
              </w:rPr>
              <w:t>he inside</w:t>
            </w:r>
            <w:r>
              <w:rPr>
                <w:rFonts w:ascii="Arial" w:cs="Arial" w:hAnsi="Arial"/>
              </w:rPr>
              <w:t xml:space="preserve"> (1</w:t>
            </w:r>
            <w:r>
              <w:rPr>
                <w:rFonts w:ascii="Arial" w:cs="Arial" w:hAnsi="Arial"/>
                <w:vertAlign w:val="superscript"/>
              </w:rPr>
              <w:t>st</w:t>
            </w:r>
            <w:r>
              <w:rPr>
                <w:rFonts w:ascii="Arial" w:cs="Arial" w:hAnsi="Arial"/>
              </w:rPr>
              <w:t>)</w:t>
            </w:r>
            <w:r>
              <w:rPr>
                <w:rFonts w:ascii="Arial" w:cs="Arial" w:hAnsi="Arial"/>
              </w:rPr>
              <w:t xml:space="preserve"> lane becomes the exit slip to the </w:t>
            </w:r>
            <w:r>
              <w:rPr>
                <w:rFonts w:ascii="Arial" w:cs="Arial" w:hAnsi="Arial"/>
              </w:rPr>
              <w:t>Warrix</w:t>
            </w:r>
            <w:r>
              <w:rPr>
                <w:rFonts w:ascii="Arial" w:cs="Arial" w:hAnsi="Arial"/>
              </w:rPr>
              <w:t xml:space="preserve"> Interchange. At approximately mile 8, the road changes from two lanes back to thre</w:t>
            </w:r>
            <w:r>
              <w:rPr>
                <w:rFonts w:ascii="Arial" w:cs="Arial" w:hAnsi="Arial"/>
              </w:rPr>
              <w:t>e.</w:t>
            </w:r>
          </w:p>
          <w:p>
            <w:pPr>
              <w:rPr>
                <w:rFonts w:ascii="Arial" w:cs="Arial" w:hAnsi="Arial"/>
              </w:rPr>
            </w:pPr>
          </w:p>
          <w:p>
            <w:pPr>
              <w:rPr>
                <w:rFonts w:ascii="Arial" w:hAnsi="Arial"/>
              </w:rPr>
            </w:pPr>
            <w:r>
              <w:rPr>
                <w:rFonts w:ascii="Arial" w:cs="Arial" w:hAnsi="Arial"/>
              </w:rPr>
              <w:t>During a recent traffic count the average hourly vehicle flow rate was 504</w:t>
            </w:r>
            <w:r>
              <w:rPr>
                <w:rFonts w:ascii="Arial" w:cs="Arial" w:hAnsi="Arial"/>
              </w:rPr>
              <w:t xml:space="preserve"> (8.4/min)</w:t>
            </w:r>
            <w:r>
              <w:rPr>
                <w:rFonts w:ascii="Arial" w:cs="Arial" w:hAnsi="Arial"/>
              </w:rPr>
              <w:t xml:space="preserve"> north bound and 527</w:t>
            </w:r>
            <w:r>
              <w:rPr>
                <w:rFonts w:ascii="Arial" w:cs="Arial" w:hAnsi="Arial"/>
              </w:rPr>
              <w:t xml:space="preserve"> (8.78/min)</w:t>
            </w:r>
            <w:r>
              <w:rPr>
                <w:rFonts w:ascii="Arial" w:cs="Arial" w:hAnsi="Arial"/>
              </w:rPr>
              <w:t xml:space="preserve"> south bound</w:t>
            </w:r>
            <w:r>
              <w:rPr>
                <w:rFonts w:ascii="Arial" w:cs="Arial" w:hAnsi="Arial"/>
              </w:rPr>
              <w:t>. The Sunday morning traffic flow is lower than peak times with very few large vehicles.</w:t>
            </w:r>
          </w:p>
          <w:p>
            <w:pPr>
              <w:rPr>
                <w:rFonts w:ascii="Arial" w:hAnsi="Arial"/>
              </w:rPr>
            </w:pPr>
          </w:p>
        </w:tc>
      </w:tr>
    </w:tbl>
    <w:p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0194"/>
      </w:tblGrid>
      <w:tr>
        <w:trPr>
          <w:trHeight w:val="956"/>
        </w:trPr>
        <w:tc>
          <w:tcPr>
            <w:cnfStyle w:val="101000000000"/>
            <w:tcW w:w="10420" w:type="dxa"/>
            <w:shd w:val="clear" w:color="auto" w:fill="auto"/>
          </w:tcPr>
          <w:p>
            <w:pPr>
              <w:rPr>
                <w:rFonts w:ascii="Arial" w:hAnsi="Arial"/>
                <w:b/>
              </w:rPr>
            </w:pPr>
          </w:p>
          <w:p>
            <w:pPr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</w:rPr>
              <w:t>Course/Event History</w:t>
            </w:r>
            <w:r>
              <w:rPr>
                <w:rFonts w:ascii="Arial" w:hAnsi="Arial"/>
                <w:b/>
              </w:rPr>
              <w:t xml:space="preserve">: </w:t>
            </w:r>
            <w:r>
              <w:rPr>
                <w:rFonts w:ascii="Arial" w:cs="Arial" w:hAnsi="Arial"/>
              </w:rPr>
              <w:t>The course is the measured British Cycling AY4 course. It is known as the Eglinton 10 and has a long history of hosting 10-mile Time Trial events.</w:t>
            </w:r>
            <w:r>
              <w:rPr>
                <w:rFonts w:ascii="Arial" w:cs="Arial" w:hAnsi="Arial"/>
              </w:rPr>
              <w:t xml:space="preserve"> It </w:t>
            </w:r>
            <w:r>
              <w:rPr>
                <w:rFonts w:ascii="Arial" w:cs="Arial" w:hAnsi="Arial"/>
              </w:rPr>
              <w:t>is a straight out and back course which returns to</w:t>
            </w:r>
            <w:r>
              <w:rPr>
                <w:rFonts w:ascii="Arial" w:cs="Arial" w:hAnsi="Arial"/>
              </w:rPr>
              <w:t>ward</w:t>
            </w:r>
            <w:r>
              <w:rPr>
                <w:rFonts w:ascii="Arial" w:cs="Arial" w:hAnsi="Arial"/>
              </w:rPr>
              <w:t xml:space="preserve"> the start line area after 5.</w:t>
            </w:r>
            <w:r>
              <w:rPr>
                <w:rFonts w:ascii="Arial" w:cs="Arial" w:hAnsi="Arial"/>
              </w:rPr>
              <w:t>3</w:t>
            </w:r>
            <w:r>
              <w:rPr>
                <w:rFonts w:ascii="Arial" w:cs="Arial" w:hAnsi="Arial"/>
              </w:rPr>
              <w:t xml:space="preserve"> miles heading south.</w:t>
            </w:r>
            <w:r>
              <w:rPr>
                <w:rFonts w:ascii="Arial" w:cs="Arial" w:hAnsi="Arial"/>
              </w:rPr>
              <w:t xml:space="preserve"> The </w:t>
            </w:r>
            <w:r>
              <w:rPr>
                <w:rFonts w:ascii="Arial" w:cs="Arial" w:hAnsi="Arial"/>
              </w:rPr>
              <w:t>10 mile</w:t>
            </w:r>
            <w:r>
              <w:rPr>
                <w:rFonts w:ascii="Arial" w:cs="Arial" w:hAnsi="Arial"/>
              </w:rPr>
              <w:t xml:space="preserve"> Icebreaker event is the traditional Scottish Time Trial season opener.</w:t>
            </w:r>
          </w:p>
          <w:p>
            <w:pPr>
              <w:rPr>
                <w:rFonts w:ascii="Arial" w:hAnsi="Arial"/>
              </w:rPr>
            </w:pPr>
          </w:p>
        </w:tc>
      </w:tr>
    </w:tbl>
    <w:p>
      <w:pPr>
        <w:rPr>
          <w:rFonts w:ascii="Arial" w:hAnsi="Arial"/>
          <w:sz w:val="36"/>
        </w:rPr>
      </w:pPr>
    </w:p>
    <w:p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Key Identified Risks</w:t>
      </w:r>
    </w:p>
    <w:p>
      <w:pPr>
        <w:rPr>
          <w:rFonts w:ascii="Arial" w:hAnsi="Arial"/>
          <w:sz w:val="36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/>
      </w:tblPr>
      <w:tblGrid>
        <w:gridCol w:w="1101"/>
        <w:gridCol w:w="2409"/>
        <w:gridCol w:w="2410"/>
        <w:gridCol w:w="1701"/>
        <w:gridCol w:w="2799"/>
      </w:tblGrid>
      <w:tr>
        <w:trPr>
          <w:cantSplit w:val="on"/>
          <w:trHeight w:val="600" w:hRule="exact"/>
          <w:jc w:val="center"/>
        </w:trPr>
        <w:tc>
          <w:tcPr>
            <w:cnfStyle w:val="000010100000"/>
            <w:tcW w:w="1101" w:type="dxa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cnfStyle w:val="000001100000"/>
            <w:tcW w:w="2409" w:type="dxa"/>
          </w:tcPr>
          <w:p>
            <w:pPr>
              <w:pStyle w:val="Heading3"/>
              <w:jc w:val="center"/>
              <w:rPr/>
            </w:pPr>
            <w:r>
              <w:t>Location</w:t>
            </w:r>
          </w:p>
        </w:tc>
        <w:tc>
          <w:tcPr>
            <w:cnfStyle w:val="000010100000"/>
            <w:tcW w:w="2410" w:type="dxa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cnfStyle w:val="000001100000"/>
            <w:tcW w:w="1701" w:type="dxa"/>
          </w:tcPr>
          <w:p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 w:type="textWrapping"/>
            </w:r>
            <w:r>
              <w:rPr>
                <w:rFonts w:ascii="Arial" w:hAnsi="Arial"/>
                <w:b/>
              </w:rPr>
              <w:t>Low/Med/High</w:t>
            </w:r>
          </w:p>
        </w:tc>
        <w:tc>
          <w:tcPr>
            <w:cnfStyle w:val="000010100000"/>
            <w:tcW w:w="2799" w:type="dxa"/>
          </w:tcPr>
          <w:p>
            <w:pPr>
              <w:pStyle w:val="Heading4"/>
              <w:rPr/>
            </w:pPr>
            <w:r>
              <w:t>Measures to reduce Risk</w:t>
            </w:r>
            <w:r>
              <w:rPr/>
              <w:br w:type="textWrapping"/>
            </w:r>
            <w:r>
              <w:rPr>
                <w:b w:val="off"/>
              </w:rPr>
              <w:t>(if applicable)</w:t>
            </w:r>
          </w:p>
        </w:tc>
      </w:tr>
      <w:tr>
        <w:trPr>
          <w:cantSplit w:val="on"/>
          <w:trHeight w:val="1847" w:hRule="exact"/>
          <w:jc w:val="center"/>
        </w:trPr>
        <w:tc>
          <w:tcPr>
            <w:cnfStyle w:val="00001001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 miles</w:t>
            </w:r>
          </w:p>
        </w:tc>
        <w:tc>
          <w:tcPr>
            <w:cnfStyle w:val="000001010000"/>
            <w:tcW w:w="2409" w:type="dxa"/>
          </w:tcPr>
          <w:p>
            <w:pPr>
              <w:rPr>
                <w:rFonts w:ascii="Arial" w:hAnsi="Arial"/>
                <w:b/>
                <w:sz w:val="16"/>
                <w:szCs w:val="16"/>
              </w:rPr>
            </w:pPr>
          </w:p>
          <w:p>
            <w:pPr>
              <w:rPr>
                <w:rFonts w:ascii="Arial" w:cs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STAR</w:t>
            </w:r>
            <w:r>
              <w:rPr>
                <w:rFonts w:ascii="Arial" w:hAnsi="Arial"/>
                <w:b/>
                <w:sz w:val="16"/>
                <w:szCs w:val="16"/>
              </w:rPr>
              <w:t>T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cs="Arial" w:hAnsi="Arial"/>
                <w:sz w:val="16"/>
                <w:szCs w:val="16"/>
                <w:shd w:val="clear" w:color="auto" w:fill="ffffff"/>
              </w:rPr>
              <w:t>Start</w:t>
            </w:r>
            <w:r>
              <w:rPr>
                <w:rFonts w:ascii="Arial" w:cs="Arial" w:hAnsi="Arial"/>
                <w:sz w:val="16"/>
                <w:szCs w:val="16"/>
                <w:shd w:val="clear" w:color="auto" w:fill="ffffff"/>
              </w:rPr>
              <w:t xml:space="preserve"> area</w:t>
            </w:r>
            <w:r>
              <w:rPr>
                <w:rFonts w:ascii="Arial" w:cs="Arial" w:hAnsi="Arial"/>
                <w:sz w:val="16"/>
                <w:szCs w:val="16"/>
                <w:shd w:val="clear" w:color="auto" w:fill="ffffff"/>
              </w:rPr>
              <w:t xml:space="preserve"> at </w:t>
            </w:r>
            <w:r>
              <w:rPr>
                <w:rFonts w:ascii="Arial" w:cs="Arial" w:hAnsi="Arial"/>
                <w:b/>
                <w:bCs/>
                <w:sz w:val="16"/>
                <w:szCs w:val="16"/>
              </w:rPr>
              <w:t>Link Road between A737 &amp;</w:t>
            </w:r>
          </w:p>
          <w:p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sz w:val="16"/>
                <w:szCs w:val="16"/>
              </w:rPr>
              <w:t>Eglinton Interchange</w:t>
            </w:r>
          </w:p>
        </w:tc>
        <w:tc>
          <w:tcPr>
            <w:cnfStyle w:val="00001001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cs="Arial" w:hAnsi="Arial"/>
                <w:sz w:val="16"/>
                <w:szCs w:val="16"/>
              </w:rPr>
            </w:pPr>
            <w:r>
              <w:rPr>
                <w:rFonts w:ascii="Arial" w:cs="Arial" w:hAnsi="Arial"/>
                <w:sz w:val="16"/>
                <w:szCs w:val="16"/>
              </w:rPr>
              <w:t xml:space="preserve">Vehicles </w:t>
            </w:r>
            <w:r>
              <w:rPr>
                <w:rFonts w:ascii="Arial" w:cs="Arial" w:hAnsi="Arial"/>
                <w:sz w:val="16"/>
                <w:szCs w:val="16"/>
              </w:rPr>
              <w:t>passing start in either direction. Vehicles entering or exiting Eglington Country Park.</w:t>
            </w:r>
          </w:p>
        </w:tc>
        <w:tc>
          <w:tcPr>
            <w:cnfStyle w:val="000001010000"/>
            <w:tcW w:w="17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10010000"/>
            <w:tcW w:w="279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Race sign</w:t>
            </w:r>
            <w:r>
              <w:rPr>
                <w:rFonts w:ascii="Arial" w:hAnsi="Arial"/>
                <w:sz w:val="16"/>
                <w:szCs w:val="16"/>
              </w:rPr>
              <w:t xml:space="preserve"> No1</w:t>
            </w:r>
            <w:r>
              <w:rPr>
                <w:rFonts w:ascii="Arial" w:hAnsi="Arial"/>
                <w:sz w:val="16"/>
                <w:szCs w:val="16"/>
              </w:rPr>
              <w:t xml:space="preserve"> placed at entry to Link Road.</w:t>
            </w: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Start Marshal</w:t>
            </w:r>
            <w:r>
              <w:rPr>
                <w:rFonts w:ascii="Arial" w:hAnsi="Arial"/>
                <w:sz w:val="16"/>
                <w:szCs w:val="16"/>
              </w:rPr>
              <w:t xml:space="preserve"> (Marshal No1)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deployed to organise and warn riders approaching the start line.</w:t>
            </w: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High Vis jackets worn by Start Marshal, Start Time Keeper</w:t>
            </w:r>
            <w:r>
              <w:rPr>
                <w:rFonts w:ascii="Arial" w:hAnsi="Arial"/>
                <w:sz w:val="16"/>
                <w:szCs w:val="16"/>
              </w:rPr>
              <w:t xml:space="preserve"> and Pushers Off.</w:t>
            </w:r>
          </w:p>
        </w:tc>
      </w:tr>
      <w:tr>
        <w:trPr>
          <w:cantSplit w:val="on"/>
          <w:trHeight w:val="1847" w:hRule="exact"/>
          <w:jc w:val="center"/>
        </w:trPr>
        <w:tc>
          <w:tcPr>
            <w:cnfStyle w:val="00001010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 miles</w:t>
            </w:r>
          </w:p>
        </w:tc>
        <w:tc>
          <w:tcPr>
            <w:cnfStyle w:val="000001100000"/>
            <w:tcW w:w="2409" w:type="dxa"/>
          </w:tcPr>
          <w:p>
            <w:pPr>
              <w:rPr>
                <w:rFonts w:ascii="Arial" w:cs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STAR</w:t>
            </w:r>
            <w:r>
              <w:rPr>
                <w:rFonts w:ascii="Arial" w:hAnsi="Arial"/>
                <w:b/>
                <w:sz w:val="16"/>
                <w:szCs w:val="16"/>
              </w:rPr>
              <w:t>T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cs="Arial" w:hAnsi="Arial"/>
                <w:sz w:val="16"/>
                <w:szCs w:val="16"/>
                <w:shd w:val="clear" w:color="auto" w:fill="ffffff"/>
              </w:rPr>
              <w:t>Start</w:t>
            </w:r>
            <w:r>
              <w:rPr>
                <w:rFonts w:ascii="Arial" w:cs="Arial" w:hAnsi="Arial"/>
                <w:sz w:val="16"/>
                <w:szCs w:val="16"/>
                <w:shd w:val="clear" w:color="auto" w:fill="ffffff"/>
              </w:rPr>
              <w:t xml:space="preserve"> area</w:t>
            </w:r>
            <w:r>
              <w:rPr>
                <w:rFonts w:ascii="Arial" w:cs="Arial" w:hAnsi="Arial"/>
                <w:sz w:val="16"/>
                <w:szCs w:val="16"/>
                <w:shd w:val="clear" w:color="auto" w:fill="ffffff"/>
              </w:rPr>
              <w:t xml:space="preserve"> at </w:t>
            </w:r>
            <w:r>
              <w:rPr>
                <w:rFonts w:ascii="Arial" w:cs="Arial" w:hAnsi="Arial"/>
                <w:b/>
                <w:bCs/>
                <w:sz w:val="16"/>
                <w:szCs w:val="16"/>
              </w:rPr>
              <w:t>Link Road between A737 &amp;</w:t>
            </w:r>
          </w:p>
          <w:p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cs="Arial" w:hAnsi="Arial"/>
                <w:b/>
                <w:bCs/>
                <w:sz w:val="16"/>
                <w:szCs w:val="16"/>
              </w:rPr>
              <w:t>Eglinton Interchange</w:t>
            </w:r>
          </w:p>
        </w:tc>
        <w:tc>
          <w:tcPr>
            <w:cnfStyle w:val="00001010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Pushers off holding/dropping com</w:t>
            </w:r>
            <w:r>
              <w:rPr>
                <w:rFonts w:ascii="Arial" w:hAnsi="Arial"/>
                <w:sz w:val="16"/>
                <w:szCs w:val="16"/>
              </w:rPr>
              <w:t>p</w:t>
            </w:r>
            <w:r>
              <w:rPr>
                <w:rFonts w:ascii="Arial" w:hAnsi="Arial"/>
                <w:sz w:val="16"/>
                <w:szCs w:val="16"/>
              </w:rPr>
              <w:t>etito</w:t>
            </w:r>
            <w:r>
              <w:rPr>
                <w:rFonts w:ascii="Arial" w:hAnsi="Arial"/>
                <w:sz w:val="16"/>
                <w:szCs w:val="16"/>
              </w:rPr>
              <w:t>rs.</w:t>
            </w:r>
          </w:p>
        </w:tc>
        <w:tc>
          <w:tcPr>
            <w:cnfStyle w:val="000001100000"/>
            <w:tcW w:w="1701" w:type="dxa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cnfStyle w:val="000010100000"/>
            <w:tcW w:w="279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Pushers off are experienced and know how to hold the riders correctly. Each rider may tell how they wish to be held.</w:t>
            </w:r>
          </w:p>
        </w:tc>
      </w:tr>
      <w:tr>
        <w:trPr>
          <w:cantSplit w:val="on"/>
          <w:trHeight w:val="569" w:hRule="exact"/>
          <w:jc w:val="center"/>
        </w:trPr>
        <w:tc>
          <w:tcPr>
            <w:cnfStyle w:val="00001001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&lt;1</w:t>
            </w:r>
          </w:p>
        </w:tc>
        <w:tc>
          <w:tcPr>
            <w:cnfStyle w:val="000001010000"/>
            <w:tcW w:w="2409" w:type="dxa"/>
          </w:tcPr>
          <w:p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A78 Eglinton Interchange</w:t>
            </w:r>
          </w:p>
        </w:tc>
        <w:tc>
          <w:tcPr>
            <w:cnfStyle w:val="00001001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Riders joining roundabout</w:t>
            </w:r>
          </w:p>
        </w:tc>
        <w:tc>
          <w:tcPr>
            <w:cnfStyle w:val="000001010000"/>
            <w:tcW w:w="1701" w:type="dxa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cnfStyle w:val="000010010000"/>
            <w:tcW w:w="2799" w:type="dxa"/>
          </w:tcPr>
          <w:p>
            <w:pPr>
              <w:rPr>
                <w:rFonts w:ascii="Arial" w:cs="Arial" w:hAnsi="Arial"/>
                <w:sz w:val="16"/>
                <w:szCs w:val="16"/>
              </w:rPr>
            </w:pPr>
            <w:r>
              <w:rPr>
                <w:rFonts w:ascii="Arial" w:cs="Arial" w:hAnsi="Arial"/>
                <w:sz w:val="16"/>
                <w:szCs w:val="16"/>
              </w:rPr>
              <w:t>Race signs</w:t>
            </w:r>
            <w:r>
              <w:rPr>
                <w:rFonts w:ascii="Arial" w:cs="Arial" w:hAnsi="Arial"/>
                <w:sz w:val="16"/>
                <w:szCs w:val="16"/>
              </w:rPr>
              <w:t xml:space="preserve"> No2&amp;3</w:t>
            </w:r>
            <w:r>
              <w:rPr>
                <w:rFonts w:ascii="Arial" w:cs="Arial" w:hAnsi="Arial"/>
                <w:sz w:val="16"/>
                <w:szCs w:val="16"/>
              </w:rPr>
              <w:t xml:space="preserve"> placed at </w:t>
            </w:r>
            <w:r>
              <w:rPr>
                <w:rFonts w:ascii="Arial" w:cs="Arial" w:hAnsi="Arial"/>
                <w:sz w:val="16"/>
                <w:szCs w:val="16"/>
              </w:rPr>
              <w:t xml:space="preserve">Irvine and Kilwinning entry to the roundabout. </w:t>
            </w:r>
            <w:r>
              <w:rPr>
                <w:rFonts w:ascii="Arial" w:cs="Arial" w:hAnsi="Arial"/>
                <w:sz w:val="16"/>
                <w:szCs w:val="16"/>
              </w:rPr>
              <w:t xml:space="preserve"> </w:t>
            </w:r>
          </w:p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cantSplit w:val="on"/>
          <w:trHeight w:val="575" w:hRule="exact"/>
          <w:jc w:val="center"/>
        </w:trPr>
        <w:tc>
          <w:tcPr>
            <w:cnfStyle w:val="00001010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&lt;1</w:t>
            </w:r>
          </w:p>
        </w:tc>
        <w:tc>
          <w:tcPr>
            <w:cnfStyle w:val="000001100000"/>
            <w:tcW w:w="2409" w:type="dxa"/>
          </w:tcPr>
          <w:p>
            <w:pPr>
              <w:rPr>
                <w:rFonts w:ascii="Arial" w:cs="Arial" w:hAnsi="Arial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Arial" w:cs="Arial" w:hAnsi="Arial"/>
                <w:b/>
                <w:bCs/>
                <w:sz w:val="16"/>
                <w:szCs w:val="16"/>
                <w:shd w:val="clear" w:color="auto" w:fill="ffffff"/>
              </w:rPr>
              <w:t>A78 Eglinton I</w:t>
            </w:r>
            <w:r>
              <w:rPr>
                <w:rFonts w:ascii="Arial" w:cs="Arial" w:hAnsi="Arial"/>
                <w:b/>
                <w:bCs/>
                <w:sz w:val="16"/>
                <w:szCs w:val="16"/>
                <w:shd w:val="clear" w:color="auto" w:fill="ffffff"/>
              </w:rPr>
              <w:t>n</w:t>
            </w:r>
            <w:r>
              <w:rPr>
                <w:rFonts w:ascii="Arial" w:cs="Arial" w:hAnsi="Arial"/>
                <w:b/>
                <w:bCs/>
                <w:sz w:val="16"/>
                <w:szCs w:val="16"/>
                <w:shd w:val="clear" w:color="auto" w:fill="ffffff"/>
              </w:rPr>
              <w:t>terchange.</w:t>
            </w:r>
          </w:p>
        </w:tc>
        <w:tc>
          <w:tcPr>
            <w:cnfStyle w:val="00001010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Roundabout exit.</w:t>
            </w:r>
          </w:p>
        </w:tc>
        <w:tc>
          <w:tcPr>
            <w:cnfStyle w:val="000001100000"/>
            <w:tcW w:w="1701" w:type="dxa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cnfStyle w:val="000010100000"/>
            <w:tcW w:w="2799" w:type="dxa"/>
          </w:tcPr>
          <w:p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cs="Arial" w:hAnsi="Arial"/>
                <w:sz w:val="16"/>
                <w:szCs w:val="16"/>
              </w:rPr>
              <w:t>Marshal</w:t>
            </w:r>
            <w:r>
              <w:rPr>
                <w:rFonts w:ascii="Arial" w:cs="Arial" w:hAnsi="Arial"/>
                <w:sz w:val="16"/>
                <w:szCs w:val="16"/>
              </w:rPr>
              <w:t xml:space="preserve"> No2</w:t>
            </w:r>
            <w:r>
              <w:rPr>
                <w:rFonts w:ascii="Arial" w:cs="Arial" w:hAnsi="Arial"/>
                <w:sz w:val="16"/>
                <w:szCs w:val="16"/>
              </w:rPr>
              <w:t xml:space="preserve"> in Hi-Viz</w:t>
            </w:r>
            <w:r>
              <w:rPr>
                <w:rFonts w:ascii="Arial" w:cs="Arial" w:hAnsi="Arial"/>
                <w:sz w:val="16"/>
                <w:szCs w:val="16"/>
              </w:rPr>
              <w:t xml:space="preserve"> </w:t>
            </w:r>
            <w:r>
              <w:rPr>
                <w:rFonts w:ascii="Arial" w:cs="Arial" w:hAnsi="Arial"/>
                <w:sz w:val="16"/>
                <w:szCs w:val="16"/>
              </w:rPr>
              <w:t>stationed</w:t>
            </w:r>
            <w:r>
              <w:rPr>
                <w:rFonts w:ascii="Arial" w:cs="Arial" w:hAnsi="Arial"/>
                <w:sz w:val="16"/>
                <w:szCs w:val="16"/>
              </w:rPr>
              <w:t xml:space="preserve"> next to junction to</w:t>
            </w:r>
            <w:r>
              <w:rPr>
                <w:rFonts w:ascii="Arial" w:cs="Arial" w:hAnsi="Arial"/>
                <w:sz w:val="16"/>
                <w:szCs w:val="16"/>
              </w:rPr>
              <w:t xml:space="preserve"> </w:t>
            </w:r>
            <w:r>
              <w:rPr>
                <w:rFonts w:ascii="Arial" w:cs="Arial" w:hAnsi="Arial"/>
                <w:sz w:val="16"/>
                <w:szCs w:val="16"/>
              </w:rPr>
              <w:t>direct rider</w:t>
            </w:r>
            <w:r>
              <w:rPr>
                <w:rFonts w:ascii="Arial" w:cs="Arial" w:hAnsi="Arial"/>
                <w:sz w:val="16"/>
                <w:szCs w:val="16"/>
              </w:rPr>
              <w:t>s.</w:t>
            </w:r>
          </w:p>
          <w:p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>
        <w:trPr>
          <w:cantSplit w:val="on"/>
          <w:trHeight w:val="574" w:hRule="exact"/>
          <w:jc w:val="center"/>
        </w:trPr>
        <w:tc>
          <w:tcPr>
            <w:cnfStyle w:val="00001001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0.5</w:t>
            </w:r>
          </w:p>
        </w:tc>
        <w:tc>
          <w:tcPr>
            <w:cnfStyle w:val="000001010000"/>
            <w:tcW w:w="2409" w:type="dxa"/>
          </w:tcPr>
          <w:p>
            <w:pPr>
              <w:rPr>
                <w:rFonts w:ascii="Arial" w:cs="Arial" w:hAnsi="Arial"/>
                <w:b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Arial" w:cs="Arial" w:hAnsi="Arial"/>
                <w:b/>
                <w:bCs/>
                <w:sz w:val="16"/>
                <w:szCs w:val="16"/>
                <w:shd w:val="clear" w:color="auto" w:fill="ffffff"/>
              </w:rPr>
              <w:t>A78 Entrance Slip.</w:t>
            </w:r>
          </w:p>
        </w:tc>
        <w:tc>
          <w:tcPr>
            <w:cnfStyle w:val="00001001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Traffic exiting onto Long Drive.</w:t>
            </w:r>
          </w:p>
        </w:tc>
        <w:tc>
          <w:tcPr>
            <w:cnfStyle w:val="000001010000"/>
            <w:tcW w:w="1701" w:type="dxa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cnfStyle w:val="000010010000"/>
            <w:tcW w:w="279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cs="Arial" w:hAnsi="Arial"/>
                <w:sz w:val="16"/>
                <w:szCs w:val="16"/>
              </w:rPr>
              <w:t>Marshal</w:t>
            </w:r>
            <w:r>
              <w:rPr>
                <w:rFonts w:ascii="Arial" w:cs="Arial" w:hAnsi="Arial"/>
                <w:sz w:val="16"/>
                <w:szCs w:val="16"/>
              </w:rPr>
              <w:t xml:space="preserve"> No3</w:t>
            </w:r>
            <w:r>
              <w:rPr>
                <w:rFonts w:ascii="Arial" w:cs="Arial" w:hAnsi="Arial"/>
                <w:sz w:val="16"/>
                <w:szCs w:val="16"/>
              </w:rPr>
              <w:t xml:space="preserve"> in Hi-Viz</w:t>
            </w:r>
            <w:r>
              <w:rPr>
                <w:rFonts w:ascii="Arial" w:cs="Arial" w:hAnsi="Arial"/>
                <w:sz w:val="16"/>
                <w:szCs w:val="16"/>
              </w:rPr>
              <w:t xml:space="preserve"> stationed at start of split</w:t>
            </w:r>
            <w:r>
              <w:rPr>
                <w:rFonts w:ascii="Arial" w:cs="Arial" w:hAnsi="Arial"/>
                <w:sz w:val="16"/>
                <w:szCs w:val="16"/>
              </w:rPr>
              <w:t xml:space="preserve"> </w:t>
            </w:r>
            <w:r>
              <w:rPr>
                <w:rFonts w:ascii="Arial" w:cs="Arial" w:hAnsi="Arial"/>
                <w:sz w:val="16"/>
                <w:szCs w:val="16"/>
              </w:rPr>
              <w:t>to direct rider</w:t>
            </w:r>
            <w:r>
              <w:rPr>
                <w:rFonts w:ascii="Arial" w:cs="Arial" w:hAnsi="Arial"/>
                <w:sz w:val="16"/>
                <w:szCs w:val="16"/>
              </w:rPr>
              <w:t>s</w:t>
            </w:r>
            <w:r>
              <w:rPr>
                <w:rFonts w:ascii="Arial" w:cs="Arial" w:hAnsi="Arial"/>
                <w:sz w:val="16"/>
                <w:szCs w:val="16"/>
              </w:rPr>
              <w:t>.</w:t>
            </w:r>
          </w:p>
        </w:tc>
      </w:tr>
      <w:tr>
        <w:trPr>
          <w:cantSplit w:val="on"/>
          <w:trHeight w:val="575" w:hRule="exact"/>
          <w:jc w:val="center"/>
        </w:trPr>
        <w:tc>
          <w:tcPr>
            <w:cnfStyle w:val="00001010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0.5</w:t>
            </w:r>
          </w:p>
        </w:tc>
        <w:tc>
          <w:tcPr>
            <w:cnfStyle w:val="000001100000"/>
            <w:tcW w:w="2409" w:type="dxa"/>
          </w:tcPr>
          <w:p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A78 Entrance Slip.</w:t>
            </w:r>
          </w:p>
        </w:tc>
        <w:tc>
          <w:tcPr>
            <w:cnfStyle w:val="00001010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Traffic entering A78.</w:t>
            </w:r>
          </w:p>
        </w:tc>
        <w:tc>
          <w:tcPr>
            <w:cnfStyle w:val="000001100000"/>
            <w:tcW w:w="1701" w:type="dxa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cnfStyle w:val="000010100000"/>
            <w:tcW w:w="279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cs="Arial" w:hAnsi="Arial"/>
                <w:sz w:val="16"/>
                <w:szCs w:val="16"/>
              </w:rPr>
              <w:t>Marshal</w:t>
            </w:r>
            <w:r>
              <w:rPr>
                <w:rFonts w:ascii="Arial" w:cs="Arial" w:hAnsi="Arial"/>
                <w:sz w:val="16"/>
                <w:szCs w:val="16"/>
              </w:rPr>
              <w:t xml:space="preserve"> No3</w:t>
            </w:r>
            <w:r>
              <w:rPr>
                <w:rFonts w:ascii="Arial" w:cs="Arial" w:hAnsi="Arial"/>
                <w:sz w:val="16"/>
                <w:szCs w:val="16"/>
              </w:rPr>
              <w:t xml:space="preserve"> in Hi-Viz stationed at start of split to direct rider</w:t>
            </w:r>
            <w:r>
              <w:rPr>
                <w:rFonts w:ascii="Arial" w:cs="Arial" w:hAnsi="Arial"/>
                <w:sz w:val="16"/>
                <w:szCs w:val="16"/>
              </w:rPr>
              <w:t>s.</w:t>
            </w:r>
          </w:p>
        </w:tc>
      </w:tr>
      <w:tr>
        <w:trPr>
          <w:cantSplit w:val="on"/>
          <w:trHeight w:val="1149" w:hRule="exact"/>
          <w:jc w:val="center"/>
        </w:trPr>
        <w:tc>
          <w:tcPr>
            <w:cnfStyle w:val="00001001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2.5</w:t>
            </w:r>
          </w:p>
        </w:tc>
        <w:tc>
          <w:tcPr>
            <w:cnfStyle w:val="000001010000"/>
            <w:tcW w:w="2409" w:type="dxa"/>
          </w:tcPr>
          <w:p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A78 </w:t>
            </w:r>
            <w:r>
              <w:rPr>
                <w:rFonts w:ascii="Arial" w:hAnsi="Arial"/>
                <w:b/>
                <w:sz w:val="16"/>
                <w:szCs w:val="16"/>
              </w:rPr>
              <w:t>Warrix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Interchange exit.</w:t>
            </w:r>
          </w:p>
        </w:tc>
        <w:tc>
          <w:tcPr>
            <w:cnfStyle w:val="00001001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Riders change from inside A78 exit lane on three lane </w:t>
            </w:r>
            <w:r>
              <w:rPr>
                <w:rFonts w:ascii="Arial" w:hAnsi="Arial"/>
                <w:sz w:val="16"/>
                <w:szCs w:val="16"/>
              </w:rPr>
              <w:t>carriageway</w:t>
            </w:r>
            <w:r>
              <w:rPr>
                <w:rFonts w:ascii="Arial" w:hAnsi="Arial"/>
                <w:sz w:val="16"/>
                <w:szCs w:val="16"/>
              </w:rPr>
              <w:t xml:space="preserve"> to middle lane which becomes inside lane of two lane carriageway.</w:t>
            </w:r>
          </w:p>
        </w:tc>
        <w:tc>
          <w:tcPr>
            <w:cnfStyle w:val="000001010000"/>
            <w:tcW w:w="1701" w:type="dxa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cnfStyle w:val="000010010000"/>
            <w:tcW w:w="2799" w:type="dxa"/>
          </w:tcPr>
          <w:p>
            <w:pPr>
              <w:rPr>
                <w:rFonts w:ascii="Arial" w:cs="Arial" w:hAnsi="Arial"/>
                <w:sz w:val="16"/>
                <w:szCs w:val="16"/>
              </w:rPr>
            </w:pPr>
            <w:r>
              <w:rPr>
                <w:rFonts w:ascii="Arial" w:cs="Arial" w:hAnsi="Arial"/>
                <w:sz w:val="16"/>
                <w:szCs w:val="16"/>
              </w:rPr>
              <w:t xml:space="preserve">Marshal No4 in Hi-Viz stationed </w:t>
            </w:r>
            <w:r>
              <w:rPr>
                <w:rFonts w:ascii="Arial" w:cs="Arial" w:hAnsi="Arial"/>
                <w:sz w:val="16"/>
                <w:szCs w:val="16"/>
              </w:rPr>
              <w:t>behind the b</w:t>
            </w:r>
            <w:r>
              <w:rPr>
                <w:rFonts w:ascii="Arial" w:cs="Arial" w:hAnsi="Arial"/>
                <w:sz w:val="16"/>
                <w:szCs w:val="16"/>
              </w:rPr>
              <w:t>a</w:t>
            </w:r>
            <w:r>
              <w:rPr>
                <w:rFonts w:ascii="Arial" w:cs="Arial" w:hAnsi="Arial"/>
                <w:sz w:val="16"/>
                <w:szCs w:val="16"/>
              </w:rPr>
              <w:t xml:space="preserve">rrier at </w:t>
            </w:r>
            <w:r>
              <w:rPr>
                <w:rFonts w:ascii="Arial" w:cs="Arial" w:hAnsi="Arial"/>
                <w:sz w:val="16"/>
                <w:szCs w:val="16"/>
              </w:rPr>
              <w:t>layby preceding exit</w:t>
            </w:r>
            <w:r>
              <w:rPr>
                <w:rFonts w:ascii="Arial" w:cs="Arial" w:hAnsi="Arial"/>
                <w:sz w:val="16"/>
                <w:szCs w:val="16"/>
              </w:rPr>
              <w:t xml:space="preserve"> to raise awareness to rider</w:t>
            </w:r>
            <w:r>
              <w:rPr>
                <w:rFonts w:ascii="Arial" w:cs="Arial" w:hAnsi="Arial"/>
                <w:sz w:val="16"/>
                <w:szCs w:val="16"/>
              </w:rPr>
              <w:t>s</w:t>
            </w:r>
            <w:r>
              <w:rPr>
                <w:rFonts w:ascii="Arial" w:cs="Arial" w:hAnsi="Arial"/>
                <w:sz w:val="16"/>
                <w:szCs w:val="16"/>
              </w:rPr>
              <w:t>.</w:t>
            </w:r>
          </w:p>
        </w:tc>
      </w:tr>
      <w:tr>
        <w:trPr>
          <w:cantSplit w:val="on"/>
          <w:trHeight w:val="551" w:hRule="exact"/>
          <w:jc w:val="center"/>
        </w:trPr>
        <w:tc>
          <w:tcPr>
            <w:cnfStyle w:val="00001010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2.5</w:t>
            </w:r>
          </w:p>
        </w:tc>
        <w:tc>
          <w:tcPr>
            <w:cnfStyle w:val="000001100000"/>
            <w:tcW w:w="2409" w:type="dxa"/>
          </w:tcPr>
          <w:p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A78 </w:t>
            </w:r>
            <w:r>
              <w:rPr>
                <w:rFonts w:ascii="Arial" w:hAnsi="Arial"/>
                <w:b/>
                <w:sz w:val="16"/>
                <w:szCs w:val="16"/>
              </w:rPr>
              <w:t>Warrix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Interchange exit.</w:t>
            </w:r>
          </w:p>
        </w:tc>
        <w:tc>
          <w:tcPr>
            <w:cnfStyle w:val="00001010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Traffic exiting A78.</w:t>
            </w:r>
          </w:p>
        </w:tc>
        <w:tc>
          <w:tcPr>
            <w:cnfStyle w:val="000001100000"/>
            <w:tcW w:w="1701" w:type="dxa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Low.</w:t>
            </w:r>
          </w:p>
        </w:tc>
        <w:tc>
          <w:tcPr>
            <w:cnfStyle w:val="000010100000"/>
            <w:tcW w:w="2799" w:type="dxa"/>
          </w:tcPr>
          <w:p>
            <w:pPr>
              <w:rPr>
                <w:rFonts w:ascii="Arial" w:cs="Arial" w:hAnsi="Arial"/>
                <w:sz w:val="16"/>
                <w:szCs w:val="16"/>
              </w:rPr>
            </w:pPr>
            <w:r>
              <w:rPr>
                <w:rFonts w:ascii="Arial" w:cs="Arial" w:hAnsi="Arial"/>
                <w:sz w:val="16"/>
                <w:szCs w:val="16"/>
              </w:rPr>
              <w:t>Marshal No</w:t>
            </w:r>
            <w:r>
              <w:rPr>
                <w:rFonts w:ascii="Arial" w:cs="Arial" w:hAnsi="Arial"/>
                <w:sz w:val="16"/>
                <w:szCs w:val="16"/>
              </w:rPr>
              <w:t>5</w:t>
            </w:r>
            <w:r>
              <w:rPr>
                <w:rFonts w:ascii="Arial" w:cs="Arial" w:hAnsi="Arial"/>
                <w:sz w:val="16"/>
                <w:szCs w:val="16"/>
              </w:rPr>
              <w:t xml:space="preserve"> in Hi-Viz stationed at exit split to direct riders</w:t>
            </w:r>
            <w:r>
              <w:rPr>
                <w:rFonts w:ascii="Arial" w:cs="Arial" w:hAnsi="Arial"/>
                <w:sz w:val="16"/>
                <w:szCs w:val="16"/>
              </w:rPr>
              <w:t>.</w:t>
            </w:r>
          </w:p>
        </w:tc>
      </w:tr>
      <w:tr>
        <w:trPr>
          <w:cantSplit w:val="on"/>
          <w:trHeight w:val="596" w:hRule="exact"/>
          <w:jc w:val="center"/>
        </w:trPr>
        <w:tc>
          <w:tcPr>
            <w:cnfStyle w:val="00001001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cnfStyle w:val="000001010000"/>
            <w:tcW w:w="2409" w:type="dxa"/>
          </w:tcPr>
          <w:p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A78 </w:t>
            </w:r>
            <w:r>
              <w:rPr>
                <w:rFonts w:ascii="Arial" w:hAnsi="Arial"/>
                <w:b/>
                <w:sz w:val="16"/>
                <w:szCs w:val="16"/>
              </w:rPr>
              <w:t>Warrix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Interchange Entrance Slip.</w:t>
            </w:r>
          </w:p>
        </w:tc>
        <w:tc>
          <w:tcPr>
            <w:cnfStyle w:val="00001001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Adjoining traffic.</w:t>
            </w:r>
          </w:p>
        </w:tc>
        <w:tc>
          <w:tcPr>
            <w:cnfStyle w:val="000001010000"/>
            <w:tcW w:w="1701" w:type="dxa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cnfStyle w:val="000010010000"/>
            <w:tcW w:w="2799" w:type="dxa"/>
          </w:tcPr>
          <w:p>
            <w:pPr>
              <w:rPr>
                <w:rFonts w:ascii="Arial" w:cs="Arial" w:hAnsi="Arial"/>
                <w:sz w:val="16"/>
                <w:szCs w:val="16"/>
              </w:rPr>
            </w:pPr>
            <w:r>
              <w:rPr>
                <w:rFonts w:ascii="Arial" w:cs="Arial" w:hAnsi="Arial"/>
                <w:sz w:val="16"/>
                <w:szCs w:val="16"/>
              </w:rPr>
              <w:t>Race sign</w:t>
            </w:r>
            <w:r>
              <w:rPr>
                <w:rFonts w:ascii="Arial" w:cs="Arial" w:hAnsi="Arial"/>
                <w:sz w:val="16"/>
                <w:szCs w:val="16"/>
              </w:rPr>
              <w:t xml:space="preserve"> No4</w:t>
            </w:r>
            <w:r>
              <w:rPr>
                <w:rFonts w:ascii="Arial" w:cs="Arial" w:hAnsi="Arial"/>
                <w:sz w:val="16"/>
                <w:szCs w:val="16"/>
              </w:rPr>
              <w:t xml:space="preserve"> placed on entry slip.</w:t>
            </w:r>
          </w:p>
        </w:tc>
      </w:tr>
      <w:tr>
        <w:trPr>
          <w:cantSplit w:val="on"/>
          <w:trHeight w:val="526" w:hRule="exact"/>
          <w:jc w:val="center"/>
        </w:trPr>
        <w:tc>
          <w:tcPr>
            <w:cnfStyle w:val="00001010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3.5</w:t>
            </w:r>
          </w:p>
        </w:tc>
        <w:tc>
          <w:tcPr>
            <w:cnfStyle w:val="000001100000"/>
            <w:tcW w:w="2409" w:type="dxa"/>
          </w:tcPr>
          <w:p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A78 Newhouse Interchange Exit Slip.</w:t>
            </w:r>
          </w:p>
        </w:tc>
        <w:tc>
          <w:tcPr>
            <w:cnfStyle w:val="00001010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A78 exit.</w:t>
            </w:r>
          </w:p>
        </w:tc>
        <w:tc>
          <w:tcPr>
            <w:cnfStyle w:val="000001100000"/>
            <w:tcW w:w="1701" w:type="dxa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cnfStyle w:val="000010100000"/>
            <w:tcW w:w="2799" w:type="dxa"/>
          </w:tcPr>
          <w:p>
            <w:pPr>
              <w:rPr>
                <w:rFonts w:ascii="Arial" w:cs="Arial" w:hAnsi="Arial"/>
                <w:sz w:val="16"/>
                <w:szCs w:val="16"/>
              </w:rPr>
            </w:pPr>
            <w:r>
              <w:rPr>
                <w:rFonts w:ascii="Arial" w:cs="Arial" w:hAnsi="Arial"/>
                <w:sz w:val="16"/>
                <w:szCs w:val="16"/>
              </w:rPr>
              <w:t xml:space="preserve">Race Marshal </w:t>
            </w:r>
            <w:r>
              <w:rPr>
                <w:rFonts w:ascii="Arial" w:cs="Arial" w:hAnsi="Arial"/>
                <w:sz w:val="16"/>
                <w:szCs w:val="16"/>
              </w:rPr>
              <w:t xml:space="preserve">No6 </w:t>
            </w:r>
            <w:r>
              <w:rPr>
                <w:rFonts w:ascii="Arial" w:cs="Arial" w:hAnsi="Arial"/>
                <w:sz w:val="16"/>
                <w:szCs w:val="16"/>
              </w:rPr>
              <w:t xml:space="preserve">in Hi-Viz </w:t>
            </w:r>
            <w:r>
              <w:rPr>
                <w:rFonts w:ascii="Arial" w:cs="Arial" w:hAnsi="Arial"/>
                <w:sz w:val="16"/>
                <w:szCs w:val="16"/>
              </w:rPr>
              <w:t>stationed at exit slip to direct riders.</w:t>
            </w:r>
          </w:p>
        </w:tc>
      </w:tr>
      <w:tr>
        <w:trPr>
          <w:cantSplit w:val="on"/>
          <w:trHeight w:val="596" w:hRule="exact"/>
          <w:jc w:val="center"/>
        </w:trPr>
        <w:tc>
          <w:tcPr>
            <w:cnfStyle w:val="00001001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cnfStyle w:val="000001010000"/>
            <w:tcW w:w="2409" w:type="dxa"/>
          </w:tcPr>
          <w:p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A78 Newhouse Interchange Entrance Slip.</w:t>
            </w:r>
          </w:p>
        </w:tc>
        <w:tc>
          <w:tcPr>
            <w:cnfStyle w:val="00001001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Adjoining traffic.</w:t>
            </w:r>
          </w:p>
        </w:tc>
        <w:tc>
          <w:tcPr>
            <w:cnfStyle w:val="000001010000"/>
            <w:tcW w:w="1701" w:type="dxa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</w:t>
            </w:r>
          </w:p>
        </w:tc>
        <w:tc>
          <w:tcPr>
            <w:cnfStyle w:val="000010010000"/>
            <w:tcW w:w="2799" w:type="dxa"/>
          </w:tcPr>
          <w:p>
            <w:pPr>
              <w:rPr>
                <w:rFonts w:ascii="Arial" w:cs="Arial" w:hAnsi="Arial"/>
                <w:sz w:val="16"/>
                <w:szCs w:val="16"/>
              </w:rPr>
            </w:pPr>
            <w:r>
              <w:rPr>
                <w:rFonts w:ascii="Arial" w:cs="Arial" w:hAnsi="Arial"/>
                <w:sz w:val="16"/>
                <w:szCs w:val="16"/>
              </w:rPr>
              <w:t>Race sign</w:t>
            </w:r>
            <w:r>
              <w:rPr>
                <w:rFonts w:ascii="Arial" w:cs="Arial" w:hAnsi="Arial"/>
                <w:sz w:val="16"/>
                <w:szCs w:val="16"/>
              </w:rPr>
              <w:t xml:space="preserve"> No5</w:t>
            </w:r>
            <w:r>
              <w:rPr>
                <w:rFonts w:ascii="Arial" w:cs="Arial" w:hAnsi="Arial"/>
                <w:sz w:val="16"/>
                <w:szCs w:val="16"/>
              </w:rPr>
              <w:t xml:space="preserve"> placed on entrance slip</w:t>
            </w:r>
            <w:r>
              <w:rPr>
                <w:rFonts w:ascii="Arial" w:cs="Arial" w:hAnsi="Arial"/>
                <w:sz w:val="16"/>
                <w:szCs w:val="16"/>
              </w:rPr>
              <w:t>.</w:t>
            </w:r>
          </w:p>
        </w:tc>
      </w:tr>
      <w:tr>
        <w:trPr>
          <w:cantSplit w:val="on"/>
          <w:trHeight w:val="569" w:hRule="exact"/>
          <w:jc w:val="center"/>
        </w:trPr>
        <w:tc>
          <w:tcPr>
            <w:cnfStyle w:val="00001010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cnfStyle w:val="000001100000"/>
            <w:tcW w:w="2409" w:type="dxa"/>
          </w:tcPr>
          <w:p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A78 </w:t>
            </w:r>
            <w:r>
              <w:rPr>
                <w:rFonts w:ascii="Arial" w:hAnsi="Arial"/>
                <w:b/>
                <w:sz w:val="16"/>
                <w:szCs w:val="16"/>
              </w:rPr>
              <w:t>Meadowhead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Roundabout approach.</w:t>
            </w:r>
          </w:p>
        </w:tc>
        <w:tc>
          <w:tcPr>
            <w:cnfStyle w:val="00001010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Rider lane change in preparation for turning at roundabout.</w:t>
            </w:r>
          </w:p>
        </w:tc>
        <w:tc>
          <w:tcPr>
            <w:cnfStyle w:val="000001100000"/>
            <w:tcW w:w="1701" w:type="dxa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Medium</w:t>
            </w:r>
          </w:p>
        </w:tc>
        <w:tc>
          <w:tcPr>
            <w:cnfStyle w:val="000010100000"/>
            <w:tcW w:w="2799" w:type="dxa"/>
          </w:tcPr>
          <w:p>
            <w:pPr>
              <w:rPr>
                <w:rFonts w:ascii="Arial" w:cs="Arial" w:hAnsi="Arial"/>
                <w:sz w:val="16"/>
                <w:szCs w:val="16"/>
              </w:rPr>
            </w:pPr>
            <w:r>
              <w:rPr>
                <w:rFonts w:ascii="Arial" w:cs="Arial" w:hAnsi="Arial"/>
                <w:sz w:val="16"/>
                <w:szCs w:val="16"/>
              </w:rPr>
              <w:t>Race Marshal No7 in Hi-Viz stationed behind barrier on entrance to the roundabout.</w:t>
            </w:r>
          </w:p>
        </w:tc>
      </w:tr>
      <w:tr>
        <w:trPr>
          <w:cantSplit w:val="on"/>
          <w:trHeight w:val="1244" w:hRule="exact"/>
          <w:jc w:val="center"/>
        </w:trPr>
        <w:tc>
          <w:tcPr>
            <w:cnfStyle w:val="00001001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cnfStyle w:val="000001010000"/>
            <w:tcW w:w="2409" w:type="dxa"/>
          </w:tcPr>
          <w:p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A78 </w:t>
            </w:r>
            <w:r>
              <w:rPr>
                <w:rFonts w:ascii="Arial" w:hAnsi="Arial"/>
                <w:b/>
                <w:sz w:val="16"/>
                <w:szCs w:val="16"/>
              </w:rPr>
              <w:t>Meadowhead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Roundabout.</w:t>
            </w:r>
          </w:p>
        </w:tc>
        <w:tc>
          <w:tcPr>
            <w:cnfStyle w:val="00001001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Roundabout.</w:t>
            </w:r>
          </w:p>
        </w:tc>
        <w:tc>
          <w:tcPr>
            <w:cnfStyle w:val="000001010000"/>
            <w:tcW w:w="1701" w:type="dxa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Low.</w:t>
            </w:r>
          </w:p>
        </w:tc>
        <w:tc>
          <w:tcPr>
            <w:cnfStyle w:val="000010010000"/>
            <w:tcW w:w="2799" w:type="dxa"/>
          </w:tcPr>
          <w:p>
            <w:pPr>
              <w:rPr>
                <w:rFonts w:ascii="Arial" w:cs="Arial" w:hAnsi="Arial"/>
                <w:sz w:val="16"/>
                <w:szCs w:val="16"/>
              </w:rPr>
            </w:pPr>
            <w:r>
              <w:rPr>
                <w:rFonts w:ascii="Arial" w:cs="Arial" w:hAnsi="Arial"/>
                <w:sz w:val="16"/>
                <w:szCs w:val="16"/>
              </w:rPr>
              <w:t>Race sign</w:t>
            </w:r>
            <w:r>
              <w:rPr>
                <w:rFonts w:ascii="Arial" w:cs="Arial" w:hAnsi="Arial"/>
                <w:sz w:val="16"/>
                <w:szCs w:val="16"/>
              </w:rPr>
              <w:t>s Nos6&amp;7</w:t>
            </w:r>
            <w:r>
              <w:rPr>
                <w:rFonts w:ascii="Arial" w:cs="Arial" w:hAnsi="Arial"/>
                <w:sz w:val="16"/>
                <w:szCs w:val="16"/>
              </w:rPr>
              <w:t xml:space="preserve"> placed on </w:t>
            </w:r>
            <w:r>
              <w:rPr>
                <w:rFonts w:ascii="Arial" w:cs="Arial" w:hAnsi="Arial"/>
                <w:sz w:val="16"/>
                <w:szCs w:val="16"/>
              </w:rPr>
              <w:t xml:space="preserve">Loans and Gailes </w:t>
            </w:r>
            <w:r>
              <w:rPr>
                <w:rFonts w:ascii="Arial" w:cs="Arial" w:hAnsi="Arial"/>
                <w:sz w:val="16"/>
                <w:szCs w:val="16"/>
              </w:rPr>
              <w:t xml:space="preserve">entrance roads to roundabout. </w:t>
            </w:r>
            <w:r>
              <w:rPr>
                <w:rFonts w:ascii="Arial" w:cs="Arial" w:hAnsi="Arial"/>
                <w:sz w:val="16"/>
                <w:szCs w:val="16"/>
              </w:rPr>
              <w:t>R</w:t>
            </w:r>
            <w:r>
              <w:rPr>
                <w:rFonts w:ascii="Arial" w:cs="Arial" w:hAnsi="Arial"/>
                <w:sz w:val="16"/>
                <w:szCs w:val="16"/>
              </w:rPr>
              <w:t xml:space="preserve">ace </w:t>
            </w:r>
            <w:r>
              <w:rPr>
                <w:rFonts w:ascii="Arial" w:cs="Arial" w:hAnsi="Arial"/>
                <w:sz w:val="16"/>
                <w:szCs w:val="16"/>
              </w:rPr>
              <w:t>M</w:t>
            </w:r>
            <w:r>
              <w:rPr>
                <w:rFonts w:ascii="Arial" w:cs="Arial" w:hAnsi="Arial"/>
                <w:sz w:val="16"/>
                <w:szCs w:val="16"/>
              </w:rPr>
              <w:t>arshals</w:t>
            </w:r>
            <w:r>
              <w:rPr>
                <w:rFonts w:ascii="Arial" w:cs="Arial" w:hAnsi="Arial"/>
                <w:sz w:val="16"/>
                <w:szCs w:val="16"/>
              </w:rPr>
              <w:t xml:space="preserve"> No8 and No9</w:t>
            </w:r>
            <w:r>
              <w:rPr>
                <w:rFonts w:ascii="Arial" w:cs="Arial" w:hAnsi="Arial"/>
                <w:sz w:val="16"/>
                <w:szCs w:val="16"/>
              </w:rPr>
              <w:t xml:space="preserve"> </w:t>
            </w:r>
            <w:r>
              <w:rPr>
                <w:rFonts w:ascii="Arial" w:cs="Arial" w:hAnsi="Arial"/>
                <w:sz w:val="16"/>
                <w:szCs w:val="16"/>
              </w:rPr>
              <w:t xml:space="preserve">in Hi-Viz </w:t>
            </w:r>
            <w:r>
              <w:rPr>
                <w:rFonts w:ascii="Arial" w:cs="Arial" w:hAnsi="Arial"/>
                <w:sz w:val="16"/>
                <w:szCs w:val="16"/>
              </w:rPr>
              <w:t>placed o</w:t>
            </w:r>
            <w:r>
              <w:rPr>
                <w:rFonts w:ascii="Arial" w:cs="Arial" w:hAnsi="Arial"/>
                <w:sz w:val="16"/>
                <w:szCs w:val="16"/>
              </w:rPr>
              <w:t>n A78 south</w:t>
            </w:r>
            <w:r>
              <w:rPr>
                <w:rFonts w:ascii="Arial" w:cs="Arial" w:hAnsi="Arial"/>
                <w:sz w:val="16"/>
                <w:szCs w:val="16"/>
              </w:rPr>
              <w:t xml:space="preserve"> and A78 north</w:t>
            </w:r>
            <w:r>
              <w:rPr>
                <w:rFonts w:ascii="Arial" w:cs="Arial" w:hAnsi="Arial"/>
                <w:sz w:val="16"/>
                <w:szCs w:val="16"/>
              </w:rPr>
              <w:t xml:space="preserve"> exits</w:t>
            </w:r>
            <w:r>
              <w:rPr>
                <w:rFonts w:ascii="Arial" w:cs="Arial" w:hAnsi="Arial"/>
                <w:sz w:val="16"/>
                <w:szCs w:val="16"/>
              </w:rPr>
              <w:t xml:space="preserve"> to direct riders.</w:t>
            </w:r>
          </w:p>
        </w:tc>
      </w:tr>
      <w:tr>
        <w:trPr>
          <w:cantSplit w:val="on"/>
          <w:trHeight w:val="777" w:hRule="exact"/>
          <w:jc w:val="center"/>
        </w:trPr>
        <w:tc>
          <w:tcPr>
            <w:cnfStyle w:val="00001010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cnfStyle w:val="000001100000"/>
            <w:tcW w:w="2409" w:type="dxa"/>
          </w:tcPr>
          <w:p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A78 Newhouse Interchange </w:t>
            </w:r>
            <w:r>
              <w:rPr>
                <w:rFonts w:ascii="Arial" w:hAnsi="Arial"/>
                <w:b/>
                <w:sz w:val="16"/>
                <w:szCs w:val="16"/>
              </w:rPr>
              <w:t>exit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Slip.</w:t>
            </w:r>
          </w:p>
        </w:tc>
        <w:tc>
          <w:tcPr>
            <w:cnfStyle w:val="00001010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Exiting traffic.</w:t>
            </w:r>
          </w:p>
        </w:tc>
        <w:tc>
          <w:tcPr>
            <w:cnfStyle w:val="000001100000"/>
            <w:tcW w:w="1701" w:type="dxa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Low.</w:t>
            </w:r>
          </w:p>
        </w:tc>
        <w:tc>
          <w:tcPr>
            <w:cnfStyle w:val="000010100000"/>
            <w:tcW w:w="2799" w:type="dxa"/>
          </w:tcPr>
          <w:p>
            <w:pPr>
              <w:rPr>
                <w:rFonts w:ascii="Arial" w:cs="Arial" w:hAnsi="Arial"/>
                <w:sz w:val="16"/>
                <w:szCs w:val="16"/>
              </w:rPr>
            </w:pPr>
            <w:r>
              <w:rPr>
                <w:rFonts w:ascii="Arial" w:cs="Arial" w:hAnsi="Arial"/>
                <w:sz w:val="16"/>
                <w:szCs w:val="16"/>
              </w:rPr>
              <w:t xml:space="preserve">Race </w:t>
            </w:r>
            <w:r>
              <w:rPr>
                <w:rFonts w:ascii="Arial" w:cs="Arial" w:hAnsi="Arial"/>
                <w:sz w:val="16"/>
                <w:szCs w:val="16"/>
              </w:rPr>
              <w:t>M</w:t>
            </w:r>
            <w:r>
              <w:rPr>
                <w:rFonts w:ascii="Arial" w:cs="Arial" w:hAnsi="Arial"/>
                <w:sz w:val="16"/>
                <w:szCs w:val="16"/>
              </w:rPr>
              <w:t>arshal</w:t>
            </w:r>
            <w:r>
              <w:rPr>
                <w:rFonts w:ascii="Arial" w:cs="Arial" w:hAnsi="Arial"/>
                <w:sz w:val="16"/>
                <w:szCs w:val="16"/>
              </w:rPr>
              <w:t xml:space="preserve"> </w:t>
            </w:r>
            <w:r>
              <w:rPr>
                <w:rFonts w:ascii="Arial" w:cs="Arial" w:hAnsi="Arial"/>
                <w:sz w:val="16"/>
                <w:szCs w:val="16"/>
              </w:rPr>
              <w:t>N</w:t>
            </w:r>
            <w:r>
              <w:rPr>
                <w:rFonts w:ascii="Arial" w:cs="Arial" w:hAnsi="Arial"/>
                <w:sz w:val="16"/>
                <w:szCs w:val="16"/>
              </w:rPr>
              <w:t>o</w:t>
            </w:r>
            <w:r>
              <w:rPr>
                <w:rFonts w:ascii="Arial" w:cs="Arial" w:hAnsi="Arial"/>
                <w:sz w:val="16"/>
                <w:szCs w:val="16"/>
              </w:rPr>
              <w:t xml:space="preserve">10 </w:t>
            </w:r>
            <w:r>
              <w:rPr>
                <w:rFonts w:ascii="Arial" w:cs="Arial" w:hAnsi="Arial"/>
                <w:sz w:val="16"/>
                <w:szCs w:val="16"/>
              </w:rPr>
              <w:t>in Hi-Viz</w:t>
            </w:r>
            <w:r>
              <w:rPr>
                <w:rFonts w:ascii="Arial" w:cs="Arial" w:hAnsi="Arial"/>
                <w:sz w:val="16"/>
                <w:szCs w:val="16"/>
              </w:rPr>
              <w:t xml:space="preserve"> placed at exit split</w:t>
            </w:r>
            <w:r>
              <w:rPr>
                <w:rFonts w:ascii="Arial" w:cs="Arial" w:hAnsi="Arial"/>
                <w:sz w:val="16"/>
                <w:szCs w:val="16"/>
              </w:rPr>
              <w:t xml:space="preserve"> to direct riders.</w:t>
            </w:r>
          </w:p>
        </w:tc>
      </w:tr>
      <w:tr>
        <w:trPr>
          <w:cantSplit w:val="on"/>
          <w:trHeight w:val="496" w:hRule="exact"/>
          <w:jc w:val="center"/>
        </w:trPr>
        <w:tc>
          <w:tcPr>
            <w:cnfStyle w:val="00001001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6.5</w:t>
            </w:r>
          </w:p>
        </w:tc>
        <w:tc>
          <w:tcPr>
            <w:cnfStyle w:val="000001010000"/>
            <w:tcW w:w="2409" w:type="dxa"/>
          </w:tcPr>
          <w:p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A78 Newhouse Interchange Entrance Slip.</w:t>
            </w:r>
          </w:p>
        </w:tc>
        <w:tc>
          <w:tcPr>
            <w:cnfStyle w:val="00001001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Adjoining traffic.</w:t>
            </w:r>
          </w:p>
        </w:tc>
        <w:tc>
          <w:tcPr>
            <w:cnfStyle w:val="000001010000"/>
            <w:tcW w:w="1701" w:type="dxa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Low.</w:t>
            </w:r>
          </w:p>
        </w:tc>
        <w:tc>
          <w:tcPr>
            <w:cnfStyle w:val="000010010000"/>
            <w:tcW w:w="2799" w:type="dxa"/>
          </w:tcPr>
          <w:p>
            <w:pPr>
              <w:rPr>
                <w:rFonts w:ascii="Arial" w:cs="Arial" w:hAnsi="Arial"/>
                <w:sz w:val="16"/>
                <w:szCs w:val="16"/>
              </w:rPr>
            </w:pPr>
            <w:r>
              <w:rPr>
                <w:rFonts w:ascii="Arial" w:cs="Arial" w:hAnsi="Arial"/>
                <w:sz w:val="16"/>
                <w:szCs w:val="16"/>
              </w:rPr>
              <w:t>Race sign</w:t>
            </w:r>
            <w:r>
              <w:rPr>
                <w:rFonts w:ascii="Arial" w:cs="Arial" w:hAnsi="Arial"/>
                <w:sz w:val="16"/>
                <w:szCs w:val="16"/>
              </w:rPr>
              <w:t xml:space="preserve"> No8</w:t>
            </w:r>
            <w:r>
              <w:rPr>
                <w:rFonts w:ascii="Arial" w:cs="Arial" w:hAnsi="Arial"/>
                <w:sz w:val="16"/>
                <w:szCs w:val="16"/>
              </w:rPr>
              <w:t xml:space="preserve"> placed on entry slip.</w:t>
            </w:r>
          </w:p>
        </w:tc>
      </w:tr>
      <w:tr>
        <w:trPr>
          <w:cantSplit w:val="on"/>
          <w:trHeight w:val="571" w:hRule="exact"/>
          <w:jc w:val="center"/>
        </w:trPr>
        <w:tc>
          <w:tcPr>
            <w:cnfStyle w:val="00001010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7.5</w:t>
            </w:r>
          </w:p>
        </w:tc>
        <w:tc>
          <w:tcPr>
            <w:cnfStyle w:val="000001100000"/>
            <w:tcW w:w="2409" w:type="dxa"/>
          </w:tcPr>
          <w:p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A78 </w:t>
            </w:r>
            <w:r>
              <w:rPr>
                <w:rFonts w:ascii="Arial" w:hAnsi="Arial"/>
                <w:b/>
                <w:sz w:val="16"/>
                <w:szCs w:val="16"/>
              </w:rPr>
              <w:t>Warrix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Interchange Exit.</w:t>
            </w:r>
          </w:p>
        </w:tc>
        <w:tc>
          <w:tcPr>
            <w:cnfStyle w:val="00001010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Exiting traffic.</w:t>
            </w:r>
          </w:p>
        </w:tc>
        <w:tc>
          <w:tcPr>
            <w:cnfStyle w:val="000001100000"/>
            <w:tcW w:w="1701" w:type="dxa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Low.</w:t>
            </w:r>
          </w:p>
        </w:tc>
        <w:tc>
          <w:tcPr>
            <w:cnfStyle w:val="000010100000"/>
            <w:tcW w:w="2799" w:type="dxa"/>
          </w:tcPr>
          <w:p>
            <w:pPr>
              <w:rPr>
                <w:rFonts w:ascii="Arial" w:cs="Arial" w:hAnsi="Arial"/>
                <w:sz w:val="16"/>
                <w:szCs w:val="16"/>
              </w:rPr>
            </w:pPr>
            <w:r>
              <w:rPr>
                <w:rFonts w:ascii="Arial" w:cs="Arial" w:hAnsi="Arial"/>
                <w:sz w:val="16"/>
                <w:szCs w:val="16"/>
              </w:rPr>
              <w:t xml:space="preserve">Race </w:t>
            </w:r>
            <w:r>
              <w:rPr>
                <w:rFonts w:ascii="Arial" w:cs="Arial" w:hAnsi="Arial"/>
                <w:sz w:val="16"/>
                <w:szCs w:val="16"/>
              </w:rPr>
              <w:t>M</w:t>
            </w:r>
            <w:r>
              <w:rPr>
                <w:rFonts w:ascii="Arial" w:cs="Arial" w:hAnsi="Arial"/>
                <w:sz w:val="16"/>
                <w:szCs w:val="16"/>
              </w:rPr>
              <w:t>arshal</w:t>
            </w:r>
            <w:r>
              <w:rPr>
                <w:rFonts w:ascii="Arial" w:cs="Arial" w:hAnsi="Arial"/>
                <w:sz w:val="16"/>
                <w:szCs w:val="16"/>
              </w:rPr>
              <w:t xml:space="preserve"> No11</w:t>
            </w:r>
            <w:r>
              <w:rPr>
                <w:rFonts w:ascii="Arial" w:cs="Arial" w:hAnsi="Arial"/>
                <w:sz w:val="16"/>
                <w:szCs w:val="16"/>
              </w:rPr>
              <w:t xml:space="preserve"> in Hi-Viz</w:t>
            </w:r>
            <w:r>
              <w:rPr>
                <w:rFonts w:ascii="Arial" w:cs="Arial" w:hAnsi="Arial"/>
                <w:sz w:val="16"/>
                <w:szCs w:val="16"/>
              </w:rPr>
              <w:t xml:space="preserve"> placed at exit split</w:t>
            </w:r>
            <w:r>
              <w:rPr>
                <w:rFonts w:ascii="Arial" w:cs="Arial" w:hAnsi="Arial"/>
                <w:sz w:val="16"/>
                <w:szCs w:val="16"/>
              </w:rPr>
              <w:t xml:space="preserve"> to direct riders.</w:t>
            </w:r>
          </w:p>
        </w:tc>
      </w:tr>
      <w:tr>
        <w:trPr>
          <w:cantSplit w:val="on"/>
          <w:trHeight w:val="569" w:hRule="exact"/>
          <w:jc w:val="center"/>
        </w:trPr>
        <w:tc>
          <w:tcPr>
            <w:cnfStyle w:val="00001001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cnfStyle w:val="000001010000"/>
            <w:tcW w:w="2409" w:type="dxa"/>
          </w:tcPr>
          <w:p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A78 </w:t>
            </w:r>
            <w:r>
              <w:rPr>
                <w:rFonts w:ascii="Arial" w:hAnsi="Arial"/>
                <w:b/>
                <w:sz w:val="16"/>
                <w:szCs w:val="16"/>
              </w:rPr>
              <w:t>Warrix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Interchange Entrance Slip.</w:t>
            </w:r>
          </w:p>
        </w:tc>
        <w:tc>
          <w:tcPr>
            <w:cnfStyle w:val="00001001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Adjoining Traffic.</w:t>
            </w:r>
          </w:p>
        </w:tc>
        <w:tc>
          <w:tcPr>
            <w:cnfStyle w:val="000001010000"/>
            <w:tcW w:w="1701" w:type="dxa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Low.</w:t>
            </w:r>
          </w:p>
        </w:tc>
        <w:tc>
          <w:tcPr>
            <w:cnfStyle w:val="000010010000"/>
            <w:tcW w:w="2799" w:type="dxa"/>
          </w:tcPr>
          <w:p>
            <w:pPr>
              <w:rPr>
                <w:rFonts w:ascii="Arial" w:cs="Arial" w:hAnsi="Arial"/>
                <w:sz w:val="16"/>
                <w:szCs w:val="16"/>
              </w:rPr>
            </w:pPr>
            <w:r>
              <w:rPr>
                <w:rFonts w:ascii="Arial" w:cs="Arial" w:hAnsi="Arial"/>
                <w:sz w:val="16"/>
                <w:szCs w:val="16"/>
              </w:rPr>
              <w:t>Race sign</w:t>
            </w:r>
            <w:r>
              <w:rPr>
                <w:rFonts w:ascii="Arial" w:cs="Arial" w:hAnsi="Arial"/>
                <w:sz w:val="16"/>
                <w:szCs w:val="16"/>
              </w:rPr>
              <w:t xml:space="preserve"> No9</w:t>
            </w:r>
            <w:r>
              <w:rPr>
                <w:rFonts w:ascii="Arial" w:cs="Arial" w:hAnsi="Arial"/>
                <w:sz w:val="16"/>
                <w:szCs w:val="16"/>
              </w:rPr>
              <w:t xml:space="preserve"> placed on entry slip.</w:t>
            </w:r>
          </w:p>
        </w:tc>
      </w:tr>
      <w:tr>
        <w:trPr>
          <w:cantSplit w:val="on"/>
          <w:trHeight w:val="1850" w:hRule="exact"/>
          <w:jc w:val="center"/>
        </w:trPr>
        <w:tc>
          <w:tcPr>
            <w:cnfStyle w:val="000010100000"/>
            <w:tcW w:w="11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10 </w:t>
            </w:r>
            <w:r>
              <w:rPr>
                <w:rFonts w:ascii="Arial" w:hAnsi="Arial"/>
                <w:sz w:val="16"/>
                <w:szCs w:val="16"/>
              </w:rPr>
              <w:t>miles</w:t>
            </w:r>
          </w:p>
        </w:tc>
        <w:tc>
          <w:tcPr>
            <w:cnfStyle w:val="000001100000"/>
            <w:tcW w:w="2409" w:type="dxa"/>
          </w:tcPr>
          <w:p>
            <w:pPr>
              <w:rPr>
                <w:rFonts w:ascii="Arial" w:hAnsi="Arial"/>
                <w:b/>
                <w:sz w:val="16"/>
                <w:szCs w:val="16"/>
              </w:rPr>
            </w:pPr>
          </w:p>
          <w:p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t>FINISH: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13</w:t>
            </w:r>
            <w:r>
              <w:rPr>
                <w:rFonts w:ascii="Arial" w:hAnsi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chevron on the exit slip for Irvine and Eglinton Interchange.</w:t>
            </w:r>
          </w:p>
        </w:tc>
        <w:tc>
          <w:tcPr>
            <w:cnfStyle w:val="000010100000"/>
            <w:tcW w:w="2410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Traffic exiting A78.</w:t>
            </w: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cnfStyle w:val="000001100000"/>
            <w:tcW w:w="1701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Low.</w:t>
            </w:r>
          </w:p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cnfStyle w:val="000010100000"/>
            <w:tcW w:w="2799" w:type="dxa"/>
          </w:tcPr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Timekeeper and Recorder in Hi-Viz stationed at the finish area.</w:t>
            </w:r>
            <w:r>
              <w:rPr>
                <w:rFonts w:ascii="Arial" w:hAnsi="Arial"/>
                <w:sz w:val="16"/>
                <w:szCs w:val="16"/>
              </w:rPr>
              <w:t xml:space="preserve"> Race sign</w:t>
            </w:r>
            <w:r>
              <w:rPr>
                <w:rFonts w:ascii="Arial" w:hAnsi="Arial"/>
                <w:sz w:val="16"/>
                <w:szCs w:val="16"/>
              </w:rPr>
              <w:t xml:space="preserve"> No10</w:t>
            </w:r>
            <w:r>
              <w:rPr>
                <w:rFonts w:ascii="Arial" w:hAnsi="Arial"/>
                <w:sz w:val="16"/>
                <w:szCs w:val="16"/>
              </w:rPr>
              <w:t xml:space="preserve"> placed on Long Drive entrance to Eglinton Interchange. Race Marshal No12 in Hi-Viz stationed at top of slip road onto Eglinton Interchange.</w:t>
            </w:r>
          </w:p>
        </w:tc>
      </w:tr>
    </w:tbl>
    <w:p>
      <w:pPr>
        <w:rPr>
          <w:vanish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0194"/>
      </w:tblGrid>
      <w:tr>
        <w:trPr/>
        <w:tc>
          <w:tcPr>
            <w:cnfStyle w:val="101000000000"/>
            <w:tcW w:w="10420" w:type="dxa"/>
            <w:shd w:val="clear" w:color="auto" w:fill="auto"/>
          </w:tcPr>
          <w:p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The small junctions or entrances to farms/ facilities that are not identified </w:t>
            </w:r>
            <w:r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>
              <w:rPr>
                <w:rFonts w:ascii="Arial" w:hAnsi="Arial"/>
                <w:sz w:val="16"/>
                <w:szCs w:val="16"/>
              </w:rPr>
              <w:t xml:space="preserve">have been considered, however are not considered significant </w:t>
            </w:r>
            <w:r>
              <w:rPr>
                <w:rFonts w:ascii="Arial" w:hAnsi="Arial"/>
                <w:sz w:val="16"/>
                <w:szCs w:val="16"/>
              </w:rPr>
              <w:t xml:space="preserve">to pose a </w:t>
            </w:r>
            <w:r>
              <w:rPr>
                <w:rFonts w:ascii="Arial" w:hAnsi="Arial"/>
                <w:sz w:val="16"/>
                <w:szCs w:val="16"/>
              </w:rPr>
              <w:t>risk</w:t>
            </w:r>
            <w:r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  <w:p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>
      <w:pPr>
        <w:rPr>
          <w:rFonts w:ascii="Arial" w:hAnsi="Arial"/>
          <w:color w:val="0000ff"/>
          <w:sz w:val="16"/>
          <w:szCs w:val="16"/>
        </w:rPr>
      </w:pPr>
    </w:p>
    <w:p>
      <w:pPr>
        <w:rPr>
          <w:rFonts w:ascii="Arial" w:cs="Arial" w:hAnsi="Arial"/>
          <w:b/>
        </w:rPr>
      </w:pPr>
    </w:p>
    <w:p>
      <w:pPr>
        <w:rPr>
          <w:rFonts w:ascii="Arial" w:cs="Arial" w:hAnsi="Arial"/>
          <w:b/>
        </w:rPr>
      </w:pPr>
      <w:r>
        <w:rPr>
          <w:rFonts w:ascii="Arial" w:cs="Arial" w:hAnsi="Arial"/>
          <w:b/>
        </w:rPr>
        <w:t xml:space="preserve">Date of original </w:t>
      </w:r>
      <w:r>
        <w:rPr>
          <w:rFonts w:ascii="Arial" w:cs="Arial" w:hAnsi="Arial"/>
          <w:b/>
        </w:rPr>
        <w:t>a</w:t>
      </w:r>
      <w:r>
        <w:rPr>
          <w:rFonts w:ascii="Arial" w:cs="Arial" w:hAnsi="Arial"/>
          <w:b/>
        </w:rPr>
        <w:t>ssessment</w:t>
      </w:r>
      <w:r>
        <w:rPr>
          <w:rFonts w:ascii="Arial" w:cs="Arial" w:hAnsi="Arial"/>
          <w:b/>
        </w:rPr>
        <w:t>:</w:t>
      </w:r>
      <w:r>
        <w:rPr>
          <w:rFonts w:ascii="Arial" w:cs="Arial" w:hAnsi="Arial"/>
          <w:b/>
        </w:rPr>
        <w:t xml:space="preserve"> 14/12/21.</w:t>
      </w:r>
    </w:p>
    <w:sectPr>
      <w:footerReference w:type="default" r:id="rId12"/>
      <w:pgSz w:w="11906" w:h="16838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BodyText"/>
      <w:jc w:val="center"/>
      <w:rPr/>
    </w:pPr>
    <w:r>
      <w:rPr/>
      <mc:AlternateContent>
        <mc:Choice Requires="wps">
          <w:drawing xmlns:mc="http://schemas.openxmlformats.org/markup-compatibility/2006">
            <wp:anchor allowOverlap="1" behindDoc="0" distT="0" distB="0" distL="114300" distR="114300" layoutInCell="1" locked="0" relativeHeight="251659264" simplePos="0">
              <wp:simplePos x="0" y="0"/>
              <wp:positionH relativeFrom="margin">
                <wp:posOffset>-325755</wp:posOffset>
              </wp:positionH>
              <wp:positionV relativeFrom="paragraph">
                <wp:posOffset>-8891</wp:posOffset>
              </wp:positionV>
              <wp:extent cx="7040880" cy="0"/>
              <wp:effectExtent l="0" t="0" r="0" b="9526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Pr id="1" name="Straight Connector 10"/>
                    <wps:cNvCnPr>
                      <a:cxnSpLocks noChangeShapeType="1"/>
                    </wps:cNvCnPr>
                    <wps:spPr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292B3204-01DF-4B05-DAC160D3566F" coordsize="21600,21600" style="position:absolute;width:10pt;height:10pt;mso-width-percent:0;mso-width-relative:page;mso-height-percent:0;mso-height-relative:page;margin-top:0pt;margin-left:0pt;mso-wrap-distance-left:9pt;mso-wrap-distance-right:9pt;mso-wrap-distance-top:0pt;mso-wrap-distance-bottom:0pt;mso-position-horizontal-relative:margin;rotation:0.000000;z-index:251659264;" wrapcoords="0 0 0 21600 21600 21600 21600 0" strokecolor="#0000ff" strokeweight="0.75pt" o:spt="32" o:oned="t" path="m0,0 l21600,21600 e">
              <v:stroke color="#0000ff" filltype="solid" joinstyle="round" linestyle="single" mitterlimit="800000" weight="0.75pt"/>
              <w10:wrap type="through" side="both"/>
              <o:lock/>
            </v:shape>
          </w:pict>
        </mc:Fallback>
      </mc:AlternateContent>
    </w:r>
  </w:p>
  <w:p>
    <w:pPr>
      <w:pStyle w:val="Footer"/>
      <w:jc w:val="center"/>
      <w:rPr>
        <w:rFonts w:ascii="Arial" w:hAnsi="Arial"/>
        <w:color w:val="0000ff"/>
        <w:sz w:val="14"/>
        <w:szCs w:val="14"/>
      </w:rPr>
    </w:pPr>
    <w:r>
      <w:rPr>
        <w:rFonts w:ascii="Arial" w:hAnsi="Arial"/>
        <w:color w:val="0000ff"/>
        <w:sz w:val="16"/>
      </w:rPr>
      <w:t>CYCLING TIME TRIALS IS A COMPANY LIMITED BY GUARANTEE REGISTERED IN ENGLAND No: 4413282</w:t>
    </w:r>
    <w:r>
      <w:rPr>
        <w:rFonts w:ascii="Arial" w:hAnsi="Arial"/>
        <w:color w:val="0000ff"/>
        <w:sz w:val="16"/>
      </w:rPr>
      <w:br w:type="textWrapping"/>
    </w:r>
    <w:r>
      <w:rPr/>
      <w:drawing xmlns:mc="http://schemas.openxmlformats.org/markup-compatibility/2006">
        <wp:anchor allowOverlap="1" behindDoc="1" distT="0" distB="0" distL="114300" distR="114300" layoutInCell="1" locked="0" relativeHeight="251665408" simplePos="0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1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0000ff"/>
        <w:sz w:val="14"/>
        <w:szCs w:val="14"/>
      </w:rPr>
      <w:t>Registered Address:</w:t>
    </w:r>
    <w:r>
      <w:rPr>
        <w:sz w:val="14"/>
        <w:szCs w:val="14"/>
      </w:rPr>
      <w:t xml:space="preserve"> </w:t>
    </w:r>
    <w:r>
      <w:rPr>
        <w:rFonts w:ascii="Arial" w:hAnsi="Arial"/>
        <w:color w:val="0000ff"/>
        <w:sz w:val="14"/>
        <w:szCs w:val="14"/>
      </w:rPr>
      <w:t xml:space="preserve">C/O DJH Accountants Ltd, </w:t>
    </w:r>
    <w:r>
      <w:rPr>
        <w:rFonts w:ascii="Arial" w:hAnsi="Arial"/>
        <w:color w:val="0000ff"/>
        <w:sz w:val="14"/>
        <w:szCs w:val="14"/>
      </w:rPr>
      <w:t>Porthill</w:t>
    </w:r>
    <w:r>
      <w:rPr>
        <w:rFonts w:ascii="Arial" w:hAnsi="Arial"/>
        <w:color w:val="0000ff"/>
        <w:sz w:val="14"/>
        <w:szCs w:val="14"/>
      </w:rPr>
      <w:t xml:space="preserve"> Lodge, High Street, </w:t>
    </w:r>
    <w:r>
      <w:rPr>
        <w:rFonts w:ascii="Arial" w:hAnsi="Arial"/>
        <w:color w:val="0000ff"/>
        <w:sz w:val="14"/>
        <w:szCs w:val="14"/>
      </w:rPr>
      <w:t>Wolstanton</w:t>
    </w:r>
    <w:r>
      <w:rPr>
        <w:rFonts w:ascii="Arial" w:hAnsi="Arial"/>
        <w:color w:val="0000ff"/>
        <w:sz w:val="14"/>
        <w:szCs w:val="14"/>
      </w:rPr>
      <w:t>, Newcastle under Lyme, Staffordshire, ST5 0EZ</w:t>
    </w:r>
    <w:r>
      <w:rPr/>
      <w:drawing xmlns:mc="http://schemas.openxmlformats.org/markup-compatibility/2006">
        <wp:anchor allowOverlap="1" behindDoc="1" distT="0" distB="0" distL="114300" distR="114300" layoutInCell="1" locked="0" relativeHeight="251663360" simplePos="0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1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1F"/>
    <w:rsid w:val="000048A6"/>
    <w:rsid w:val="00020A2D"/>
    <w:rsid w:val="00036AA1"/>
    <w:rsid w:val="0005510B"/>
    <w:rsid w:val="00064047"/>
    <w:rsid w:val="00084A09"/>
    <w:rsid w:val="000A4B66"/>
    <w:rsid w:val="000E5A13"/>
    <w:rsid w:val="0010211B"/>
    <w:rsid w:val="00177107"/>
    <w:rsid w:val="00190651"/>
    <w:rsid w:val="001A7958"/>
    <w:rsid w:val="001E0B7C"/>
    <w:rsid w:val="001F0BFF"/>
    <w:rsid w:val="001F798C"/>
    <w:rsid w:val="002454B4"/>
    <w:rsid w:val="00254455"/>
    <w:rsid w:val="0026218A"/>
    <w:rsid w:val="00264582"/>
    <w:rsid w:val="002853E0"/>
    <w:rsid w:val="00294584"/>
    <w:rsid w:val="002B0550"/>
    <w:rsid w:val="002B583C"/>
    <w:rsid w:val="002F0C34"/>
    <w:rsid w:val="00317AE6"/>
    <w:rsid w:val="003314EE"/>
    <w:rsid w:val="00335625"/>
    <w:rsid w:val="00340828"/>
    <w:rsid w:val="00340891"/>
    <w:rsid w:val="003A0E36"/>
    <w:rsid w:val="003B3B9A"/>
    <w:rsid w:val="003C6D36"/>
    <w:rsid w:val="003D1AAF"/>
    <w:rsid w:val="003D4138"/>
    <w:rsid w:val="00425F7F"/>
    <w:rsid w:val="004271FC"/>
    <w:rsid w:val="00447C52"/>
    <w:rsid w:val="004627CB"/>
    <w:rsid w:val="004909A4"/>
    <w:rsid w:val="004A19DC"/>
    <w:rsid w:val="004D16E8"/>
    <w:rsid w:val="004D6FD9"/>
    <w:rsid w:val="004E0C37"/>
    <w:rsid w:val="004E7072"/>
    <w:rsid w:val="0050298C"/>
    <w:rsid w:val="005116C4"/>
    <w:rsid w:val="005318E4"/>
    <w:rsid w:val="00547A35"/>
    <w:rsid w:val="0057491A"/>
    <w:rsid w:val="00596BED"/>
    <w:rsid w:val="005A6F43"/>
    <w:rsid w:val="005C4520"/>
    <w:rsid w:val="00622307"/>
    <w:rsid w:val="00624A2F"/>
    <w:rsid w:val="00647CA4"/>
    <w:rsid w:val="006566F1"/>
    <w:rsid w:val="00662266"/>
    <w:rsid w:val="00696599"/>
    <w:rsid w:val="0069700E"/>
    <w:rsid w:val="006A3CD4"/>
    <w:rsid w:val="006A42DB"/>
    <w:rsid w:val="006A4AAD"/>
    <w:rsid w:val="006B042E"/>
    <w:rsid w:val="006D241E"/>
    <w:rsid w:val="006F60D0"/>
    <w:rsid w:val="00701CCD"/>
    <w:rsid w:val="00717509"/>
    <w:rsid w:val="00741F31"/>
    <w:rsid w:val="00753373"/>
    <w:rsid w:val="00777D1C"/>
    <w:rsid w:val="0078190B"/>
    <w:rsid w:val="00782988"/>
    <w:rsid w:val="007A46E0"/>
    <w:rsid w:val="007C0868"/>
    <w:rsid w:val="007D3269"/>
    <w:rsid w:val="007D3F82"/>
    <w:rsid w:val="007E378F"/>
    <w:rsid w:val="00802F93"/>
    <w:rsid w:val="00837A94"/>
    <w:rsid w:val="00882644"/>
    <w:rsid w:val="008905FE"/>
    <w:rsid w:val="0089554D"/>
    <w:rsid w:val="00896421"/>
    <w:rsid w:val="008A73C1"/>
    <w:rsid w:val="008C5B66"/>
    <w:rsid w:val="008E2286"/>
    <w:rsid w:val="008F7A85"/>
    <w:rsid w:val="00911F79"/>
    <w:rsid w:val="00946E60"/>
    <w:rsid w:val="009736BE"/>
    <w:rsid w:val="0099096B"/>
    <w:rsid w:val="00997B88"/>
    <w:rsid w:val="009B6031"/>
    <w:rsid w:val="009E6E05"/>
    <w:rsid w:val="009F19BA"/>
    <w:rsid w:val="009F4993"/>
    <w:rsid w:val="00A20126"/>
    <w:rsid w:val="00A30E34"/>
    <w:rsid w:val="00A552E8"/>
    <w:rsid w:val="00A577CF"/>
    <w:rsid w:val="00A63E70"/>
    <w:rsid w:val="00A84390"/>
    <w:rsid w:val="00A94FA1"/>
    <w:rsid w:val="00AC797F"/>
    <w:rsid w:val="00AF3202"/>
    <w:rsid w:val="00AF39D2"/>
    <w:rsid w:val="00AF47DD"/>
    <w:rsid w:val="00B07E3C"/>
    <w:rsid w:val="00B1711F"/>
    <w:rsid w:val="00B27C86"/>
    <w:rsid w:val="00B354C0"/>
    <w:rsid w:val="00B55484"/>
    <w:rsid w:val="00B67231"/>
    <w:rsid w:val="00B702B1"/>
    <w:rsid w:val="00B72F20"/>
    <w:rsid w:val="00B914E7"/>
    <w:rsid w:val="00BA181C"/>
    <w:rsid w:val="00BA7081"/>
    <w:rsid w:val="00BB0E4A"/>
    <w:rsid w:val="00BB7C0A"/>
    <w:rsid w:val="00BC6450"/>
    <w:rsid w:val="00BD4B8D"/>
    <w:rsid w:val="00BD68DF"/>
    <w:rsid w:val="00C035CD"/>
    <w:rsid w:val="00C06B37"/>
    <w:rsid w:val="00C10F31"/>
    <w:rsid w:val="00C70946"/>
    <w:rsid w:val="00C819AB"/>
    <w:rsid w:val="00CB5A70"/>
    <w:rsid w:val="00CB62B8"/>
    <w:rsid w:val="00CD21E3"/>
    <w:rsid w:val="00CD6280"/>
    <w:rsid w:val="00CE5602"/>
    <w:rsid w:val="00CE56F7"/>
    <w:rsid w:val="00CF2F4A"/>
    <w:rsid w:val="00D032AA"/>
    <w:rsid w:val="00D058EC"/>
    <w:rsid w:val="00D10DD2"/>
    <w:rsid w:val="00D5614C"/>
    <w:rsid w:val="00D70AA6"/>
    <w:rsid w:val="00D748D2"/>
    <w:rsid w:val="00D76DE2"/>
    <w:rsid w:val="00DA08D3"/>
    <w:rsid w:val="00DB7FE3"/>
    <w:rsid w:val="00DC6C62"/>
    <w:rsid w:val="00DE2067"/>
    <w:rsid w:val="00DE4CFB"/>
    <w:rsid w:val="00DE6F11"/>
    <w:rsid w:val="00DF4130"/>
    <w:rsid w:val="00E02096"/>
    <w:rsid w:val="00E05E20"/>
    <w:rsid w:val="00E05F84"/>
    <w:rsid w:val="00E10281"/>
    <w:rsid w:val="00E12C92"/>
    <w:rsid w:val="00E15CB0"/>
    <w:rsid w:val="00E531E2"/>
    <w:rsid w:val="00EA6520"/>
    <w:rsid w:val="00EB412B"/>
    <w:rsid w:val="00EB47E9"/>
    <w:rsid w:val="00EC4691"/>
    <w:rsid w:val="00ED2BF9"/>
    <w:rsid w:val="00EE49D4"/>
    <w:rsid w:val="00F03987"/>
    <w:rsid w:val="00F0664E"/>
    <w:rsid w:val="00F21D99"/>
    <w:rsid w:val="00F253F4"/>
    <w:rsid w:val="00F275CF"/>
    <w:rsid w:val="00F40FAC"/>
    <w:rsid w:val="00F4429D"/>
    <w:rsid w:val="00F62382"/>
    <w:rsid w:val="00F65CDF"/>
    <w:rsid w:val="00F831F4"/>
    <w:rsid w:val="00F87698"/>
    <w:rsid w:val="00FA4402"/>
    <w:rsid w:val="00FA68D0"/>
    <w:rsid w:val="00FC2B9A"/>
    <w:rsid w:val="00FE360C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9CC523"/>
  <w15:chartTrackingRefBased/>
  <w15:docId w15:val="{E54C2BFC-D2DB-4953-B847-7CCE222E5112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Times New Roman" w:hAnsi="Times New Roman"/>
        <w:lang w:val="en-GB" w:bidi="ar-SA" w:eastAsia="en-GB"/>
      </w:rPr>
    </w:rPrDefault>
    <w:pPrDefault/>
  </w:docDefaults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default="1" w:styleId="Normal">
    <w:name w:val="Normal"/>
    <w:uiPriority w:val="99"/>
    <w:qFormat w:val="on"/>
  </w:style>
  <w:style w:type="paragraph" w:styleId="Heading1">
    <w:name w:val="Heading 1"/>
    <w:basedOn w:val="Normal"/>
    <w:next w:val="Normal"/>
    <w:uiPriority w:val="99"/>
    <w:qFormat w:val="on"/>
    <w:pPr>
      <w:keepNext w:val="on"/>
      <w:jc w:val="center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uiPriority w:val="99"/>
    <w:qFormat w:val="on"/>
    <w:pPr>
      <w:keepNext w:val="on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uiPriority w:val="99"/>
    <w:qFormat w:val="on"/>
    <w:pPr>
      <w:keepNext w:val="on"/>
    </w:pPr>
    <w:rPr>
      <w:rFonts w:ascii="Arial" w:hAnsi="Arial"/>
      <w:b/>
    </w:rPr>
  </w:style>
  <w:style w:type="paragraph" w:styleId="Heading4">
    <w:name w:val="Heading 4"/>
    <w:basedOn w:val="Normal"/>
    <w:next w:val="Normal"/>
    <w:uiPriority w:val="99"/>
    <w:qFormat w:val="on"/>
    <w:pPr>
      <w:keepNext w:val="on"/>
      <w:jc w:val="center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uiPriority w:val="99"/>
    <w:rPr>
      <w:rFonts w:ascii="Arial" w:hAnsi="Arial"/>
      <w:color w:val="000000"/>
      <w:sz w:val="16"/>
    </w:rPr>
  </w:style>
  <w:style w:type="table" w:styleId="TableGrid">
    <w:name w:val="Table Grid"/>
    <w:basedOn w:val="NormalTable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FooterChar">
    <w:name w:val="Footer Char"/>
    <w:link w:val="Footer"/>
    <w:uiPriority w:val="99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theme" Target="theme/theme1.xml"/><Relationship Id="rId11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image" Target="media/image1.png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Keith Lawton</dc:creator>
  <cp:lastModifiedBy>William McMillan</cp:lastModifiedBy>
</cp:coreProperties>
</file>